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tabs>
          <w:tab w:val="left" w:pos="7655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"\\\\贾文\\贾文\\傆文件\\2016源文件\\创新 数学 人A 必修5\\3.1.TIF"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5" o:spt="75" type="#_x0000_t75" style="height:126pt;width:419.5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IPAPANNEW" w:hAnsi="IPAPANNEW" w:eastAsia="黑体" w:cs="Times New Roman"/>
        </w:rPr>
        <w:t>[学习目标]</w:t>
      </w:r>
      <w:r>
        <w:rPr>
          <w:rFonts w:ascii="Times New Roman" w:hAnsi="Times New Roman" w:cs="Times New Roman"/>
        </w:rPr>
        <w:t>　1.能用不等式(组)表示实际问题的不等关系.2.初步学会作差法比较两实数的大小.3.掌握不等式的基本性质，并能运用这些性质解决有关问题．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"\\\\贾文\\贾文\\傆文件\\2016源文件\\创新 数学 人A 必修5\\知识梳理.TIF"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6" o:spt="75" type="#_x0000_t75" style="height:28.5pt;width:238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知识点一　不等关系与不等式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1．不等关系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在现实生活中，不等关系主要有以下几种类型：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(1)用不等式表示常量与常量之间的不等关系，如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神舟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十号飞船的质量大于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嫦娥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探月器的质量；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(2)用不等式表示变量与常量之间的不等关系，如儿童的身高小于或等于1.4 m；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(3)用不等式表示函数与函数之间的不等关系，如当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＞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时，销售收入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)大于成本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(4)用不等式表示一组变量之间的不等关系，如购置课桌的费用60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与购置椅子的费用30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的和不超过2 000元．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2．不等式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(1)不等式的定义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用数学符号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＝</w:t>
      </w:r>
      <w:r>
        <w:rPr>
          <w:rFonts w:hAnsi="宋体" w:cs="Times New Roman"/>
        </w:rPr>
        <w:t>”“</w:t>
      </w:r>
      <w:r>
        <w:rPr>
          <w:rFonts w:ascii="Times New Roman" w:hAnsi="Times New Roman" w:cs="Times New Roman"/>
        </w:rPr>
        <w:t>＞</w:t>
      </w:r>
      <w:r>
        <w:rPr>
          <w:rFonts w:hAnsi="宋体" w:cs="Times New Roman"/>
        </w:rPr>
        <w:t>”“</w:t>
      </w:r>
      <w:r>
        <w:rPr>
          <w:rFonts w:ascii="Times New Roman" w:hAnsi="Times New Roman" w:cs="Times New Roman"/>
        </w:rPr>
        <w:t>＜</w:t>
      </w:r>
      <w:r>
        <w:rPr>
          <w:rFonts w:hAnsi="宋体" w:cs="Times New Roman"/>
        </w:rPr>
        <w:t>”“≥”“≤”</w:t>
      </w:r>
      <w:r>
        <w:rPr>
          <w:rFonts w:ascii="Times New Roman" w:hAnsi="Times New Roman" w:cs="Times New Roman"/>
        </w:rPr>
        <w:t>连接两个数或代数式以表示它们之间的不等关系，含有这些不等号的式子叫做不等式．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(2)关于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的含义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不等式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应读作：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大于或等于</w:t>
      </w:r>
      <w:r>
        <w:rPr>
          <w:rFonts w:ascii="Times New Roman" w:hAnsi="Times New Roman" w:cs="Times New Roman"/>
          <w:i/>
        </w:rPr>
        <w:t>b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，其含义是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＞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或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，等价于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不小于</w:t>
      </w:r>
      <w:r>
        <w:rPr>
          <w:rFonts w:ascii="Times New Roman" w:hAnsi="Times New Roman" w:cs="Times New Roman"/>
          <w:i/>
        </w:rPr>
        <w:t>b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，即若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＞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或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中有一个正确，则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正确．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不等式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应读作：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小于或等于</w:t>
      </w:r>
      <w:r>
        <w:rPr>
          <w:rFonts w:ascii="Times New Roman" w:hAnsi="Times New Roman" w:cs="Times New Roman"/>
          <w:i/>
        </w:rPr>
        <w:t>b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，其含义是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＜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或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，等价于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不大于</w:t>
      </w:r>
      <w:r>
        <w:rPr>
          <w:rFonts w:ascii="Times New Roman" w:hAnsi="Times New Roman" w:cs="Times New Roman"/>
          <w:i/>
        </w:rPr>
        <w:t>b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，即若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＜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或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中有一个正确，则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正确．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知识点二　比较大小的依据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(1)比较实数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大小的文字叙述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如果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是正数，那么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u w:val="single"/>
        </w:rPr>
        <w:t>＞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如果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等于0，那么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u w:val="single"/>
        </w:rPr>
        <w:t>＝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>如果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是负数，那么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u w:val="single"/>
        </w:rPr>
        <w:t>&lt;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，反之也成立．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(2)比较实数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大小的符号表示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①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＞0</w:t>
      </w:r>
      <w:r>
        <w:rPr>
          <w:rFonts w:hint="eastAsia" w:ascii="MS Gothic" w:hAnsi="MS Gothic" w:eastAsia="MS Gothic" w:cs="MS Gothic"/>
        </w:rPr>
        <w:t>⇔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u w:val="single"/>
        </w:rPr>
        <w:t>&gt;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②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＝0</w:t>
      </w:r>
      <w:r>
        <w:rPr>
          <w:rFonts w:hint="eastAsia" w:ascii="MS Gothic" w:hAnsi="MS Gothic" w:eastAsia="MS Gothic" w:cs="MS Gothic"/>
        </w:rPr>
        <w:t>⇔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u w:val="single"/>
        </w:rPr>
        <w:t>＝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③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&lt;0</w:t>
      </w:r>
      <w:r>
        <w:rPr>
          <w:rFonts w:hint="eastAsia" w:ascii="MS Gothic" w:hAnsi="MS Gothic" w:eastAsia="MS Gothic" w:cs="MS Gothic"/>
        </w:rPr>
        <w:t>⇔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u w:val="single"/>
        </w:rPr>
        <w:t>&lt;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</w:t>
      </w:r>
      <w:r>
        <w:rPr>
          <w:rFonts w:ascii="Times New Roman" w:hAnsi="Times New Roman" w:cs="Times New Roman"/>
        </w:rPr>
        <w:t>　(1)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＞1时，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____0(填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＞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＜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(2)(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\r(6)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____10＋4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(填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＞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＜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(1)＞　(2)＜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(1)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－1)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＞1时，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－1＞0，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＞0，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－1)＞0，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＞0.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(2)(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＝8＋2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\r(12)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＝8＋4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＜10＋4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知识点三　常用的不等式的基本性质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  <w:i/>
        </w:rPr>
        <w:t>b</w:t>
      </w:r>
      <w:r>
        <w:rPr>
          <w:rFonts w:hint="eastAsia" w:ascii="MS Gothic" w:hAnsi="MS Gothic" w:eastAsia="MS Gothic" w:cs="MS Gothic"/>
        </w:rPr>
        <w:t>⇔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u w:val="single"/>
        </w:rPr>
        <w:t>&lt;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(对称性)；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  <w:i/>
        </w:rPr>
        <w:t>c</w:t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u w:val="single"/>
        </w:rPr>
        <w:t>&gt;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(传递性)；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  <w:i/>
        </w:rPr>
        <w:t>b</w:t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u w:val="single"/>
        </w:rPr>
        <w:t>&gt;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(可加性)；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&gt;0</w:t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  <w:u w:val="single"/>
        </w:rPr>
        <w:t>&gt;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>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&lt;0</w:t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  <w:u w:val="single"/>
        </w:rPr>
        <w:t>&lt;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>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(5)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  <w:i/>
        </w:rPr>
        <w:t>d</w:t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u w:val="single"/>
        </w:rPr>
        <w:t>&gt;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(6)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&gt;0，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&gt;0</w:t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  <w:u w:val="single"/>
        </w:rPr>
        <w:t>&gt;</w:t>
      </w:r>
      <w:r>
        <w:rPr>
          <w:rFonts w:ascii="Times New Roman" w:hAnsi="Times New Roman" w:cs="Times New Roman"/>
          <w:i/>
        </w:rPr>
        <w:t>bd</w:t>
      </w:r>
      <w:r>
        <w:rPr>
          <w:rFonts w:ascii="Times New Roman" w:hAnsi="Times New Roman" w:cs="Times New Roman"/>
        </w:rPr>
        <w:t>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(7)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&gt;0</w:t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perscript"/>
        </w:rPr>
        <w:t>n</w:t>
      </w:r>
      <w:r>
        <w:rPr>
          <w:rFonts w:ascii="Times New Roman" w:hAnsi="Times New Roman" w:cs="Times New Roman"/>
          <w:u w:val="single"/>
        </w:rPr>
        <w:t>&gt;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i/>
          <w:vertAlign w:val="superscript"/>
        </w:rPr>
        <w:t>n</w:t>
      </w:r>
      <w:r>
        <w:rPr>
          <w:rFonts w:ascii="Times New Roman" w:hAnsi="Times New Roman" w:cs="Times New Roman"/>
        </w:rPr>
        <w:t>)(</w:t>
      </w:r>
      <w:r>
        <w:rPr>
          <w:rFonts w:ascii="Times New Roman" w:hAnsi="Times New Roman" w:cs="Times New Roman"/>
          <w:i/>
        </w:rPr>
        <w:t>n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n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1；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(8)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&gt;0</w:t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</w:instrText>
      </w:r>
      <w:r>
        <w:rPr>
          <w:rFonts w:ascii="Times New Roman" w:hAnsi="Times New Roman" w:cs="Times New Roman"/>
          <w:i/>
        </w:rPr>
        <w:instrText xml:space="preserve">n,a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u w:val="single"/>
        </w:rPr>
        <w:t>&gt;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</w:instrText>
      </w:r>
      <w:r>
        <w:rPr>
          <w:rFonts w:ascii="Times New Roman" w:hAnsi="Times New Roman" w:cs="Times New Roman"/>
          <w:i/>
        </w:rPr>
        <w:instrText xml:space="preserve">n,b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)(</w:t>
      </w:r>
      <w:r>
        <w:rPr>
          <w:rFonts w:ascii="Times New Roman" w:hAnsi="Times New Roman" w:cs="Times New Roman"/>
          <w:i/>
        </w:rPr>
        <w:t>n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n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2.</w:t>
      </w:r>
    </w:p>
    <w:p>
      <w:pPr>
        <w:pStyle w:val="10"/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"\\\\贾文\\贾文\\傆文件\\2016源文件\\创新 数学 人A 必修5\\题型探究.TIF"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7" o:spt="75" type="#_x0000_t75" style="height:41pt;width:238pt;" filled="f" o:preferrelative="t" stroked="f" coordsize="21600,21600">
            <v:path/>
            <v:fill on="f" focussize="0,0"/>
            <v:stroke on="f" joinstyle="miter"/>
            <v:imagedata r:id="rId10" r:href="rId1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题型一　用不等式(组)表示不等关系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例1</w:t>
      </w:r>
      <w:r>
        <w:rPr>
          <w:rFonts w:ascii="Times New Roman" w:hAnsi="Times New Roman" w:cs="Times New Roman"/>
        </w:rPr>
        <w:t>　《铁路旅行常识》规定：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一、随同成人旅行，身高在1.1～1.4米的儿童享受半价客票(以下称儿童票)，超过1.4米的应买全价票，每一名成人旅客可免费带一名身高不足1.1米的儿童，超过一名时，超过的人数应买儿童票．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……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十、旅客免费携带物品的体积和重量是每件物品的外部长、宽、高尺寸之和不得超过160厘米，杆状物品不得超过200厘米，重量不得超过20千克</w:t>
      </w:r>
      <w:r>
        <w:rPr>
          <w:rFonts w:hAnsi="宋体" w:cs="Times New Roman"/>
        </w:rPr>
        <w:t>……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设身高为</w:t>
      </w:r>
      <w:r>
        <w:rPr>
          <w:rFonts w:ascii="Times New Roman" w:hAnsi="Times New Roman" w:cs="Times New Roman"/>
          <w:i/>
        </w:rPr>
        <w:t>h</w:t>
      </w:r>
      <w:r>
        <w:rPr>
          <w:rFonts w:ascii="Times New Roman" w:hAnsi="Times New Roman" w:cs="Times New Roman"/>
        </w:rPr>
        <w:t>(米)，物品外部长、宽、高尺寸之和为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(厘米)，请用不等式表示下表中的不等关系．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</w:p>
    <w:tbl>
      <w:tblPr>
        <w:tblStyle w:val="15"/>
        <w:tblW w:w="733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6"/>
        <w:gridCol w:w="1385"/>
        <w:gridCol w:w="1191"/>
        <w:gridCol w:w="1268"/>
        <w:gridCol w:w="18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6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文字表述</w:t>
            </w:r>
          </w:p>
        </w:tc>
        <w:tc>
          <w:tcPr>
            <w:tcW w:w="1385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身高在1.1～1.4米</w:t>
            </w:r>
          </w:p>
        </w:tc>
        <w:tc>
          <w:tcPr>
            <w:tcW w:w="1191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身高超过1.4米</w:t>
            </w:r>
          </w:p>
        </w:tc>
        <w:tc>
          <w:tcPr>
            <w:tcW w:w="1268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身高不足1.1米</w:t>
            </w:r>
          </w:p>
        </w:tc>
        <w:tc>
          <w:tcPr>
            <w:tcW w:w="1837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物体长、宽、高尺寸之和不得超过160厘米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6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符号表示</w:t>
            </w:r>
          </w:p>
        </w:tc>
        <w:tc>
          <w:tcPr>
            <w:tcW w:w="1385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191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</w:rPr>
            </w:pPr>
          </w:p>
        </w:tc>
      </w:tr>
    </w:tbl>
    <w:p>
      <w:pPr>
        <w:pStyle w:val="10"/>
        <w:snapToGrid w:val="0"/>
        <w:spacing w:line="360" w:lineRule="auto"/>
        <w:rPr>
          <w:rFonts w:ascii="Times New Roman" w:hAnsi="Times New Roman" w:eastAsia="黑体" w:cs="Times New Roman"/>
        </w:rPr>
      </w:pP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由题意可获取以下主要信息：(1)身高用</w:t>
      </w:r>
      <w:r>
        <w:rPr>
          <w:rFonts w:ascii="Times New Roman" w:hAnsi="Times New Roman" w:eastAsia="仿宋_GB2312" w:cs="Times New Roman"/>
          <w:i/>
        </w:rPr>
        <w:t>h</w:t>
      </w:r>
      <w:r>
        <w:rPr>
          <w:rFonts w:ascii="Times New Roman" w:hAnsi="Times New Roman" w:eastAsia="仿宋_GB2312" w:cs="Times New Roman"/>
        </w:rPr>
        <w:t>(米)表示，物体长、宽、高尺寸之和为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(厘米)；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(2)题中要求用不等式表示不等关系．解答本题应先理解题中所提供的不等关系，再用不等式表示．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身高在1.1～1.4米可表示为1.1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h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1.4，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身高超过1.4米可表示为</w:t>
      </w:r>
      <w:r>
        <w:rPr>
          <w:rFonts w:ascii="Times New Roman" w:hAnsi="Times New Roman" w:eastAsia="仿宋_GB2312" w:cs="Times New Roman"/>
          <w:i/>
        </w:rPr>
        <w:t>h</w:t>
      </w:r>
      <w:r>
        <w:rPr>
          <w:rFonts w:ascii="Times New Roman" w:hAnsi="Times New Roman" w:eastAsia="仿宋_GB2312" w:cs="Times New Roman"/>
        </w:rPr>
        <w:t>＞1.4，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身高不足1.1米可表示为</w:t>
      </w:r>
      <w:r>
        <w:rPr>
          <w:rFonts w:ascii="Times New Roman" w:hAnsi="Times New Roman" w:eastAsia="仿宋_GB2312" w:cs="Times New Roman"/>
          <w:i/>
        </w:rPr>
        <w:t>h</w:t>
      </w:r>
      <w:r>
        <w:rPr>
          <w:rFonts w:ascii="Times New Roman" w:hAnsi="Times New Roman" w:eastAsia="仿宋_GB2312" w:cs="Times New Roman"/>
        </w:rPr>
        <w:t>＜1.1，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物体长、宽、高尺寸之和不得超过160厘米可表示为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160.如下表所示：</w:t>
      </w:r>
    </w:p>
    <w:tbl>
      <w:tblPr>
        <w:tblStyle w:val="15"/>
        <w:tblW w:w="714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6"/>
        <w:gridCol w:w="1866"/>
        <w:gridCol w:w="974"/>
        <w:gridCol w:w="974"/>
        <w:gridCol w:w="1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6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文字表述</w:t>
            </w:r>
          </w:p>
        </w:tc>
        <w:tc>
          <w:tcPr>
            <w:tcW w:w="1866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身高在1.1～1.4米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身高超过1.4米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身高不足1.1米</w:t>
            </w:r>
          </w:p>
        </w:tc>
        <w:tc>
          <w:tcPr>
            <w:tcW w:w="1670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物体长、宽、高尺寸之和不得超过160厘米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6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  <w:i/>
              </w:rPr>
            </w:pPr>
            <w:r>
              <w:rPr>
                <w:rFonts w:ascii="Times New Roman" w:hAnsi="Times New Roman" w:eastAsia="仿宋_GB2312" w:cs="Times New Roman"/>
              </w:rPr>
              <w:t>符号表示</w:t>
            </w:r>
          </w:p>
        </w:tc>
        <w:tc>
          <w:tcPr>
            <w:tcW w:w="1866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  <w:i/>
              </w:rPr>
            </w:pPr>
            <w:r>
              <w:rPr>
                <w:rFonts w:ascii="Times New Roman" w:hAnsi="Times New Roman" w:eastAsia="仿宋_GB2312" w:cs="Times New Roman"/>
              </w:rPr>
              <w:t>1.1</w:t>
            </w:r>
            <w:r>
              <w:rPr>
                <w:rFonts w:hAnsi="宋体" w:cs="Times New Roman"/>
              </w:rPr>
              <w:t>≤</w:t>
            </w:r>
            <w:r>
              <w:rPr>
                <w:rFonts w:ascii="Times New Roman" w:hAnsi="Times New Roman" w:eastAsia="仿宋_GB2312" w:cs="Times New Roman"/>
                <w:i/>
              </w:rPr>
              <w:t>h</w:t>
            </w:r>
            <w:r>
              <w:rPr>
                <w:rFonts w:hAnsi="宋体" w:cs="Times New Roman"/>
              </w:rPr>
              <w:t>≤</w:t>
            </w:r>
            <w:r>
              <w:rPr>
                <w:rFonts w:ascii="Times New Roman" w:hAnsi="Times New Roman" w:eastAsia="仿宋_GB2312" w:cs="Times New Roman"/>
              </w:rPr>
              <w:t>1.4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  <w:i/>
              </w:rPr>
            </w:pPr>
            <w:r>
              <w:rPr>
                <w:rFonts w:ascii="Times New Roman" w:hAnsi="Times New Roman" w:eastAsia="仿宋_GB2312" w:cs="Times New Roman"/>
                <w:i/>
              </w:rPr>
              <w:t>h</w:t>
            </w:r>
            <w:r>
              <w:rPr>
                <w:rFonts w:ascii="Times New Roman" w:hAnsi="Times New Roman" w:eastAsia="仿宋_GB2312" w:cs="Times New Roman"/>
              </w:rPr>
              <w:t>＞1.4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  <w:i/>
              </w:rPr>
            </w:pPr>
            <w:r>
              <w:rPr>
                <w:rFonts w:ascii="Times New Roman" w:hAnsi="Times New Roman" w:eastAsia="仿宋_GB2312" w:cs="Times New Roman"/>
                <w:i/>
              </w:rPr>
              <w:t>h</w:t>
            </w:r>
            <w:r>
              <w:rPr>
                <w:rFonts w:ascii="Times New Roman" w:hAnsi="Times New Roman" w:eastAsia="仿宋_GB2312" w:cs="Times New Roman"/>
              </w:rPr>
              <w:t>＜1.1</w:t>
            </w:r>
          </w:p>
        </w:tc>
        <w:tc>
          <w:tcPr>
            <w:tcW w:w="1670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仿宋_GB2312" w:cs="Times New Roman"/>
                <w:i/>
              </w:rPr>
              <w:t>P</w:t>
            </w:r>
            <w:r>
              <w:rPr>
                <w:rFonts w:hAnsi="宋体" w:cs="Times New Roman"/>
              </w:rPr>
              <w:t>≤</w:t>
            </w:r>
            <w:r>
              <w:rPr>
                <w:rFonts w:ascii="Times New Roman" w:hAnsi="Times New Roman" w:eastAsia="仿宋_GB2312" w:cs="Times New Roman"/>
              </w:rPr>
              <w:t>160</w:t>
            </w:r>
          </w:p>
        </w:tc>
      </w:tr>
    </w:tbl>
    <w:p>
      <w:pPr>
        <w:pStyle w:val="10"/>
        <w:snapToGrid w:val="0"/>
        <w:spacing w:line="360" w:lineRule="auto"/>
        <w:rPr>
          <w:rFonts w:ascii="Times New Roman" w:hAnsi="Times New Roman" w:eastAsia="黑体" w:cs="Times New Roman"/>
        </w:rPr>
      </w:pP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黑体" w:cs="Times New Roman"/>
        </w:rPr>
        <w:t>反思与感悟　</w:t>
      </w:r>
      <w:r>
        <w:rPr>
          <w:rFonts w:ascii="Times New Roman" w:hAnsi="Times New Roman" w:eastAsia="楷体_GB2312" w:cs="Times New Roman"/>
        </w:rPr>
        <w:t>数学中的能力之一就是抽象概括能力，即能用数学语言表示出实际问题中的数量关系．不等式是不等关系的符号表示．用不等式(组)表示实际问题中的不等关系时：(1)要先读懂题，设出未知量；(2)抓关键词，找到不等关系；(3)用不等式表示不等关系. 思维要严密、规范．如</w:t>
      </w:r>
      <w:r>
        <w:rPr>
          <w:rFonts w:hAnsi="宋体" w:eastAsia="楷体_GB2312" w:cs="Times New Roman"/>
        </w:rPr>
        <w:t>“</w:t>
      </w:r>
      <w:r>
        <w:rPr>
          <w:rFonts w:ascii="Times New Roman" w:hAnsi="Times New Roman" w:eastAsia="楷体_GB2312" w:cs="Times New Roman"/>
        </w:rPr>
        <w:t>超过</w:t>
      </w:r>
      <w:r>
        <w:rPr>
          <w:rFonts w:hAnsi="宋体" w:eastAsia="楷体_GB2312" w:cs="Times New Roman"/>
        </w:rPr>
        <w:t>”</w:t>
      </w:r>
      <w:r>
        <w:rPr>
          <w:rFonts w:ascii="Times New Roman" w:hAnsi="Times New Roman" w:eastAsia="楷体_GB2312" w:cs="Times New Roman"/>
        </w:rPr>
        <w:t>不能取等号，</w:t>
      </w:r>
      <w:r>
        <w:rPr>
          <w:rFonts w:hAnsi="宋体" w:eastAsia="楷体_GB2312" w:cs="Times New Roman"/>
        </w:rPr>
        <w:t>“</w:t>
      </w:r>
      <w:r>
        <w:rPr>
          <w:rFonts w:ascii="Times New Roman" w:hAnsi="Times New Roman" w:eastAsia="楷体_GB2312" w:cs="Times New Roman"/>
        </w:rPr>
        <w:t>不超过</w:t>
      </w:r>
      <w:r>
        <w:rPr>
          <w:rFonts w:hAnsi="宋体" w:eastAsia="楷体_GB2312" w:cs="Times New Roman"/>
        </w:rPr>
        <w:t>”</w:t>
      </w:r>
      <w:r>
        <w:rPr>
          <w:rFonts w:ascii="Times New Roman" w:hAnsi="Times New Roman" w:eastAsia="楷体_GB2312" w:cs="Times New Roman"/>
        </w:rPr>
        <w:t>可以取等号．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跟踪训练1</w:t>
      </w:r>
      <w:r>
        <w:rPr>
          <w:rFonts w:ascii="Times New Roman" w:hAnsi="Times New Roman" w:cs="Times New Roman"/>
        </w:rPr>
        <w:t>　如下图，在一个面积为350平方米的矩形地基上建造一个仓库，四周是绿地．仓库的长L大于宽W的4倍．写出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W</w:t>
      </w:r>
      <w:r>
        <w:rPr>
          <w:rFonts w:ascii="Times New Roman" w:hAnsi="Times New Roman" w:cs="Times New Roman"/>
        </w:rPr>
        <w:t>的关系．</w:t>
      </w:r>
    </w:p>
    <w:p>
      <w:pPr>
        <w:pStyle w:val="10"/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"\\\\贾文\\贾文\\傆文件\\2016源文件\\创新 数学 人A 必修5\\A80.TIF"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8" o:spt="75" type="#_x0000_t75" style="height:51.5pt;width:113.5pt;" filled="f" o:preferrelative="t" stroked="f" coordsize="21600,21600">
            <v:path/>
            <v:fill on="f" focussize="0,0"/>
            <v:stroke on="f" joinstyle="miter"/>
            <v:imagedata r:id="rId12" r:href="rId1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由题意，得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L</w:instrText>
      </w:r>
      <w:r>
        <w:rPr>
          <w:rFonts w:ascii="Times New Roman" w:hAnsi="Times New Roman" w:eastAsia="仿宋_GB2312" w:cs="Times New Roman"/>
        </w:rPr>
        <w:instrText xml:space="preserve">＋10</w:instrText>
      </w:r>
      <w:r>
        <w:rPr>
          <w:rFonts w:ascii="Symbol" w:hAnsi="Symbol" w:eastAsia="仿宋_GB2312" w:cs="Times New Roman"/>
        </w:rPr>
        <w:instrText xml:space="preserve"></w:instrText>
      </w:r>
      <w:r>
        <w:rPr>
          <w:rFonts w:ascii="Times New Roman" w:hAnsi="Times New Roman" w:eastAsia="仿宋_GB2312" w:cs="Times New Roman"/>
          <w:i/>
        </w:rPr>
        <w:instrText xml:space="preserve">W</w:instrText>
      </w:r>
      <w:r>
        <w:rPr>
          <w:rFonts w:ascii="Times New Roman" w:hAnsi="Times New Roman" w:eastAsia="仿宋_GB2312" w:cs="Times New Roman"/>
        </w:rPr>
        <w:instrText xml:space="preserve">＋10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＝350，,</w:instrText>
      </w:r>
      <w:r>
        <w:rPr>
          <w:rFonts w:ascii="Times New Roman" w:hAnsi="Times New Roman" w:eastAsia="仿宋_GB2312" w:cs="Times New Roman"/>
          <w:i/>
        </w:rPr>
        <w:instrText xml:space="preserve">L</w:instrText>
      </w:r>
      <w:r>
        <w:rPr>
          <w:rFonts w:ascii="Times New Roman" w:hAnsi="Times New Roman" w:eastAsia="仿宋_GB2312" w:cs="Times New Roman"/>
        </w:rPr>
        <w:instrText xml:space="preserve">＞4</w:instrText>
      </w:r>
      <w:r>
        <w:rPr>
          <w:rFonts w:ascii="Times New Roman" w:hAnsi="Times New Roman" w:eastAsia="仿宋_GB2312" w:cs="Times New Roman"/>
          <w:i/>
        </w:rPr>
        <w:instrText xml:space="preserve">W</w:instrText>
      </w:r>
      <w:r>
        <w:rPr>
          <w:rFonts w:ascii="Times New Roman" w:hAnsi="Times New Roman" w:eastAsia="仿宋_GB2312" w:cs="Times New Roman"/>
        </w:rPr>
        <w:instrText xml:space="preserve">，,</w:instrText>
      </w:r>
      <w:r>
        <w:rPr>
          <w:rFonts w:ascii="Times New Roman" w:hAnsi="Times New Roman" w:eastAsia="仿宋_GB2312" w:cs="Times New Roman"/>
          <w:i/>
        </w:rPr>
        <w:instrText xml:space="preserve">L</w:instrText>
      </w:r>
      <w:r>
        <w:rPr>
          <w:rFonts w:ascii="Times New Roman" w:hAnsi="Times New Roman" w:eastAsia="仿宋_GB2312" w:cs="Times New Roman"/>
        </w:rPr>
        <w:instrText xml:space="preserve">＞0，,</w:instrText>
      </w:r>
      <w:r>
        <w:rPr>
          <w:rFonts w:ascii="Times New Roman" w:hAnsi="Times New Roman" w:eastAsia="仿宋_GB2312" w:cs="Times New Roman"/>
          <w:i/>
        </w:rPr>
        <w:instrText xml:space="preserve">W</w:instrText>
      </w:r>
      <w:r>
        <w:rPr>
          <w:rFonts w:ascii="Times New Roman" w:hAnsi="Times New Roman" w:eastAsia="仿宋_GB2312" w:cs="Times New Roman"/>
        </w:rPr>
        <w:instrText xml:space="preserve">＞0.))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题型二　比较实数(式)的大小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例2</w:t>
      </w:r>
      <w:r>
        <w:rPr>
          <w:rFonts w:ascii="Times New Roman" w:hAnsi="Times New Roman" w:cs="Times New Roman"/>
        </w:rPr>
        <w:t>　(1)比较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6</w:t>
      </w:r>
      <w:r>
        <w:rPr>
          <w:rFonts w:ascii="Times New Roman" w:hAnsi="Times New Roman" w:cs="Times New Roman"/>
        </w:rPr>
        <w:t>＋1与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4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的大小，其中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(2)设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z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，比较5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z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与2</w:t>
      </w:r>
      <w:r>
        <w:rPr>
          <w:rFonts w:ascii="Times New Roman" w:hAnsi="Times New Roman" w:cs="Times New Roman"/>
          <w:i/>
        </w:rPr>
        <w:t>xy</w:t>
      </w:r>
      <w:r>
        <w:rPr>
          <w:rFonts w:ascii="Times New Roman" w:hAnsi="Times New Roman" w:cs="Times New Roman"/>
        </w:rPr>
        <w:t>＋4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＋2</w:t>
      </w:r>
      <w:r>
        <w:rPr>
          <w:rFonts w:ascii="Times New Roman" w:hAnsi="Times New Roman" w:cs="Times New Roman"/>
          <w:i/>
        </w:rPr>
        <w:t>z</w:t>
      </w:r>
      <w:r>
        <w:rPr>
          <w:rFonts w:ascii="Times New Roman" w:hAnsi="Times New Roman" w:cs="Times New Roman"/>
        </w:rPr>
        <w:t>－2的大小．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6</w:t>
      </w:r>
      <w:r>
        <w:rPr>
          <w:rFonts w:ascii="Times New Roman" w:hAnsi="Times New Roman" w:eastAsia="仿宋_GB2312" w:cs="Times New Roman"/>
        </w:rPr>
        <w:t>＋1－(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4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)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6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4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＋1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4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－1)－(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－1)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－1)(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4</w:t>
      </w:r>
      <w:r>
        <w:rPr>
          <w:rFonts w:ascii="Times New Roman" w:hAnsi="Times New Roman" w:eastAsia="仿宋_GB2312" w:cs="Times New Roman"/>
        </w:rPr>
        <w:t>－1)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－1)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＋1)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0.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＝±1时，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6</w:t>
      </w:r>
      <w:r>
        <w:rPr>
          <w:rFonts w:ascii="Times New Roman" w:hAnsi="Times New Roman" w:eastAsia="仿宋_GB2312" w:cs="Times New Roman"/>
        </w:rPr>
        <w:t>＋1＝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4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；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±1时，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6</w:t>
      </w:r>
      <w:r>
        <w:rPr>
          <w:rFonts w:ascii="Times New Roman" w:hAnsi="Times New Roman" w:eastAsia="仿宋_GB2312" w:cs="Times New Roman"/>
        </w:rPr>
        <w:t>＋1＞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4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综上所述，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6</w:t>
      </w:r>
      <w:r>
        <w:rPr>
          <w:rFonts w:ascii="Times New Roman" w:hAnsi="Times New Roman" w:eastAsia="仿宋_GB2312" w:cs="Times New Roman"/>
        </w:rPr>
        <w:t>＋1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4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，当且仅当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＝±1时取等号．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(5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)－(2</w:t>
      </w:r>
      <w:r>
        <w:rPr>
          <w:rFonts w:ascii="Times New Roman" w:hAnsi="Times New Roman" w:eastAsia="仿宋_GB2312" w:cs="Times New Roman"/>
          <w:i/>
        </w:rPr>
        <w:t>xy</w:t>
      </w:r>
      <w:r>
        <w:rPr>
          <w:rFonts w:ascii="Times New Roman" w:hAnsi="Times New Roman" w:eastAsia="仿宋_GB2312" w:cs="Times New Roman"/>
        </w:rPr>
        <w:t>＋4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</w:rPr>
        <w:t>－2)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＝4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－4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＋1＋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xy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</w:rPr>
        <w:t>＋1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＝(2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－1)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＋(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</w:rPr>
        <w:t>－1)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5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i/>
        </w:rPr>
        <w:t>xy</w:t>
      </w:r>
      <w:r>
        <w:rPr>
          <w:rFonts w:ascii="Times New Roman" w:hAnsi="Times New Roman" w:eastAsia="仿宋_GB2312" w:cs="Times New Roman"/>
        </w:rPr>
        <w:t>＋4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</w:rPr>
        <w:t>－2，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当且仅当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且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</w:rPr>
        <w:t>＝1时取等号．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黑体" w:cs="Times New Roman"/>
        </w:rPr>
        <w:t>反思与感悟　</w:t>
      </w:r>
      <w:r>
        <w:rPr>
          <w:rFonts w:ascii="Times New Roman" w:hAnsi="Times New Roman" w:eastAsia="楷体_GB2312" w:cs="Times New Roman"/>
        </w:rPr>
        <w:t>比较大小的方法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(1)作差法：比较两个代数式的大小，可以根据它们的差的符号进行判断，一方面注意题目本身提供的字母的取值范围，另一方面通常将两代数式的差进行因式分解转化为多个因式相乘，或通过配方转化为几个非负实数之和，然后判断正负．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作差法的一般步骤：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作差——变形——判号——定论．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(2)作商法：作商比较通常适用于两代数式同号的情形，然后比较它们的商与1的大小．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作商法的一般步骤：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作商——变形——与1比较大小——定论．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(3)单调性法：利用函数单调性比较大小，通常先构造一个函数，再利用单调性进行判断．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跟踪训练2</w:t>
      </w:r>
      <w:r>
        <w:rPr>
          <w:rFonts w:ascii="Times New Roman" w:hAnsi="Times New Roman" w:cs="Times New Roman"/>
        </w:rPr>
        <w:t>　设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＞0，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＞0，且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≠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，比较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perscript"/>
        </w:rPr>
        <w:t>a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i/>
          <w:vertAlign w:val="superscript"/>
        </w:rPr>
        <w:t>b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perscript"/>
        </w:rPr>
        <w:t>b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i/>
          <w:vertAlign w:val="superscript"/>
        </w:rPr>
        <w:t>a</w:t>
      </w:r>
      <w:r>
        <w:rPr>
          <w:rFonts w:ascii="Times New Roman" w:hAnsi="Times New Roman" w:cs="Times New Roman"/>
        </w:rPr>
        <w:t>的大小．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a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b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b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perscript"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－</w:t>
      </w:r>
      <w:r>
        <w:rPr>
          <w:rFonts w:ascii="Times New Roman" w:hAnsi="Times New Roman" w:eastAsia="仿宋_GB2312" w:cs="Times New Roman"/>
          <w:i/>
          <w:vertAlign w:val="superscript"/>
        </w:rPr>
        <w:t>b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perscript"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－</w:t>
      </w:r>
      <w:r>
        <w:rPr>
          <w:rFonts w:ascii="Times New Roman" w:hAnsi="Times New Roman" w:eastAsia="仿宋_GB2312" w:cs="Times New Roman"/>
          <w:i/>
          <w:vertAlign w:val="superscript"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</w:instrText>
      </w:r>
      <w:r>
        <w:rPr>
          <w:rFonts w:ascii="Times New Roman" w:hAnsi="Times New Roman" w:eastAsia="仿宋_GB2312" w:cs="Times New Roman"/>
          <w:i/>
        </w:rPr>
        <w:instrText xml:space="preserve">a,b</w:instrText>
      </w:r>
      <w:r>
        <w:rPr>
          <w:rFonts w:ascii="Times New Roman" w:hAnsi="Times New Roman" w:eastAsia="仿宋_GB2312" w:cs="Times New Roman"/>
        </w:rPr>
        <w:instrText xml:space="preserve">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  <w:vertAlign w:val="superscript"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－</w:t>
      </w:r>
      <w:r>
        <w:rPr>
          <w:rFonts w:ascii="Times New Roman" w:hAnsi="Times New Roman" w:eastAsia="仿宋_GB2312" w:cs="Times New Roman"/>
          <w:i/>
          <w:vertAlign w:val="superscript"/>
        </w:rPr>
        <w:t>b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＞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＞0时，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a,b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＞1，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＞0，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</w:instrText>
      </w:r>
      <w:r>
        <w:rPr>
          <w:rFonts w:ascii="Times New Roman" w:hAnsi="Times New Roman" w:eastAsia="仿宋_GB2312" w:cs="Times New Roman"/>
          <w:i/>
        </w:rPr>
        <w:instrText xml:space="preserve">a,b</w:instrText>
      </w:r>
      <w:r>
        <w:rPr>
          <w:rFonts w:ascii="Times New Roman" w:hAnsi="Times New Roman" w:eastAsia="仿宋_GB2312" w:cs="Times New Roman"/>
        </w:rPr>
        <w:instrText xml:space="preserve">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  <w:vertAlign w:val="superscript"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－</w:t>
      </w:r>
      <w:r>
        <w:rPr>
          <w:rFonts w:ascii="Times New Roman" w:hAnsi="Times New Roman" w:eastAsia="仿宋_GB2312" w:cs="Times New Roman"/>
          <w:i/>
          <w:vertAlign w:val="superscript"/>
        </w:rPr>
        <w:t>b</w:t>
      </w:r>
      <w:r>
        <w:rPr>
          <w:rFonts w:ascii="Times New Roman" w:hAnsi="Times New Roman" w:eastAsia="仿宋_GB2312" w:cs="Times New Roman"/>
        </w:rPr>
        <w:t>＞1，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＞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＞0时，0＜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a,b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＜1，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＜0，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</w:instrText>
      </w:r>
      <w:r>
        <w:rPr>
          <w:rFonts w:ascii="Times New Roman" w:hAnsi="Times New Roman" w:eastAsia="仿宋_GB2312" w:cs="Times New Roman"/>
          <w:i/>
        </w:rPr>
        <w:instrText xml:space="preserve">a,b</w:instrText>
      </w:r>
      <w:r>
        <w:rPr>
          <w:rFonts w:ascii="Times New Roman" w:hAnsi="Times New Roman" w:eastAsia="仿宋_GB2312" w:cs="Times New Roman"/>
        </w:rPr>
        <w:instrText xml:space="preserve">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  <w:vertAlign w:val="superscript"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－</w:t>
      </w:r>
      <w:r>
        <w:rPr>
          <w:rFonts w:ascii="Times New Roman" w:hAnsi="Times New Roman" w:eastAsia="仿宋_GB2312" w:cs="Times New Roman"/>
          <w:i/>
          <w:vertAlign w:val="superscript"/>
        </w:rPr>
        <w:t>b</w:t>
      </w:r>
      <w:r>
        <w:rPr>
          <w:rFonts w:ascii="Times New Roman" w:hAnsi="Times New Roman" w:eastAsia="仿宋_GB2312" w:cs="Times New Roman"/>
        </w:rPr>
        <w:t>＞1，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</w:instrText>
      </w:r>
      <w:r>
        <w:rPr>
          <w:rFonts w:ascii="Times New Roman" w:hAnsi="Times New Roman" w:eastAsia="仿宋_GB2312" w:cs="Times New Roman"/>
          <w:i/>
        </w:rPr>
        <w:instrText xml:space="preserve">a,b</w:instrText>
      </w:r>
      <w:r>
        <w:rPr>
          <w:rFonts w:ascii="Times New Roman" w:hAnsi="Times New Roman" w:eastAsia="仿宋_GB2312" w:cs="Times New Roman"/>
        </w:rPr>
        <w:instrText xml:space="preserve">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  <w:vertAlign w:val="superscript"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－</w:t>
      </w:r>
      <w:r>
        <w:rPr>
          <w:rFonts w:ascii="Times New Roman" w:hAnsi="Times New Roman" w:eastAsia="仿宋_GB2312" w:cs="Times New Roman"/>
          <w:i/>
          <w:vertAlign w:val="superscript"/>
        </w:rPr>
        <w:t>b</w:t>
      </w:r>
      <w:r>
        <w:rPr>
          <w:rFonts w:ascii="Times New Roman" w:hAnsi="Times New Roman" w:eastAsia="仿宋_GB2312" w:cs="Times New Roman"/>
        </w:rPr>
        <w:t>＞1，即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a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b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b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＞1，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perscript"/>
        </w:rPr>
        <w:t>a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perscript"/>
        </w:rPr>
        <w:t>b</w:t>
      </w:r>
      <w:r>
        <w:rPr>
          <w:rFonts w:ascii="Times New Roman" w:hAnsi="Times New Roman" w:eastAsia="仿宋_GB2312" w:cs="Times New Roman"/>
        </w:rPr>
        <w:t>＞0，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perscript"/>
        </w:rPr>
        <w:t>b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perscript"/>
        </w:rPr>
        <w:t>a</w:t>
      </w:r>
      <w:r>
        <w:rPr>
          <w:rFonts w:ascii="Times New Roman" w:hAnsi="Times New Roman" w:eastAsia="仿宋_GB2312" w:cs="Times New Roman"/>
        </w:rPr>
        <w:t>＞0，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perscript"/>
        </w:rPr>
        <w:t>a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perscript"/>
        </w:rPr>
        <w:t>b</w:t>
      </w:r>
      <w:r>
        <w:rPr>
          <w:rFonts w:ascii="Times New Roman" w:hAnsi="Times New Roman" w:eastAsia="仿宋_GB2312" w:cs="Times New Roman"/>
        </w:rPr>
        <w:t>＞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perscript"/>
        </w:rPr>
        <w:t>b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perscript"/>
        </w:rPr>
        <w:t>a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题型三　不等式性质的应用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例3</w:t>
      </w:r>
      <w:r>
        <w:rPr>
          <w:rFonts w:ascii="Times New Roman" w:hAnsi="Times New Roman" w:cs="Times New Roman"/>
        </w:rPr>
        <w:t>　已知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＞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＞0，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＜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＜0，</w:t>
      </w:r>
      <w:r>
        <w:rPr>
          <w:rFonts w:ascii="Times New Roman" w:hAnsi="Times New Roman" w:cs="Times New Roman"/>
          <w:i/>
        </w:rPr>
        <w:t>e</w:t>
      </w:r>
      <w:r>
        <w:rPr>
          <w:rFonts w:ascii="Times New Roman" w:hAnsi="Times New Roman" w:cs="Times New Roman"/>
        </w:rPr>
        <w:t>＜0，求证：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e,a</w:instrText>
      </w:r>
      <w:r>
        <w:rPr>
          <w:rFonts w:ascii="Times New Roman" w:hAnsi="Times New Roman" w:cs="Times New Roman"/>
        </w:rPr>
        <w:instrText xml:space="preserve">－</w:instrText>
      </w:r>
      <w:r>
        <w:rPr>
          <w:rFonts w:ascii="Times New Roman" w:hAnsi="Times New Roman" w:cs="Times New Roman"/>
          <w:i/>
        </w:rPr>
        <w:instrText xml:space="preserve">c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＞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e,b</w:instrText>
      </w:r>
      <w:r>
        <w:rPr>
          <w:rFonts w:ascii="Times New Roman" w:hAnsi="Times New Roman" w:cs="Times New Roman"/>
        </w:rPr>
        <w:instrText xml:space="preserve">－</w:instrText>
      </w:r>
      <w:r>
        <w:rPr>
          <w:rFonts w:ascii="Times New Roman" w:hAnsi="Times New Roman" w:cs="Times New Roman"/>
          <w:i/>
        </w:rPr>
        <w:instrText xml:space="preserve">d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证明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＜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＜0，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＞－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＞0，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＞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＞0，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＋(－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)＞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＋(－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)＞0，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＞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＞0，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0＜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＜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,b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e</w:t>
      </w:r>
      <w:r>
        <w:rPr>
          <w:rFonts w:ascii="Times New Roman" w:hAnsi="Times New Roman" w:eastAsia="仿宋_GB2312" w:cs="Times New Roman"/>
        </w:rPr>
        <w:t>＜0，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e,a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＞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e,b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黑体" w:cs="Times New Roman"/>
        </w:rPr>
        <w:t>反思与感悟　</w:t>
      </w:r>
      <w:r>
        <w:rPr>
          <w:rFonts w:ascii="Times New Roman" w:hAnsi="Times New Roman" w:eastAsia="楷体_GB2312" w:cs="Times New Roman"/>
        </w:rPr>
        <w:t>利用不等式的性质证明不等式的注意事项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(1)利用不等式的性质及其推论可以证明一些不等式．解决此类问题一定要在理解的基础上，记准、记熟不等式的性质并注意在解题中灵活准确地加以应用．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(2)应用不等式的性质进行推导时，应注意紧扣不等式的性质成立的条件，且不可省略条件或跳步推导，更不能随意构造性质与法则．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跟踪训练3</w:t>
      </w:r>
      <w:r>
        <w:rPr>
          <w:rFonts w:ascii="Times New Roman" w:hAnsi="Times New Roman" w:cs="Times New Roman"/>
        </w:rPr>
        <w:t>　已知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＞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＞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＞0，求证：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ap</w:t>
      </w:r>
      <w:r>
        <w:rPr>
          <w:rFonts w:ascii="Times New Roman" w:hAnsi="Times New Roman" w:cs="Times New Roman"/>
        </w:rPr>
        <w:t>＜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bp</w:t>
      </w:r>
      <w:r>
        <w:rPr>
          <w:rFonts w:ascii="Times New Roman" w:hAnsi="Times New Roman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证明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＞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，又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＞0，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ap</w:t>
      </w:r>
      <w:r>
        <w:rPr>
          <w:rFonts w:ascii="Times New Roman" w:hAnsi="Times New Roman" w:eastAsia="仿宋_GB2312" w:cs="Times New Roman"/>
        </w:rPr>
        <w:t>＞</w:t>
      </w:r>
      <w:r>
        <w:rPr>
          <w:rFonts w:ascii="Times New Roman" w:hAnsi="Times New Roman" w:eastAsia="仿宋_GB2312" w:cs="Times New Roman"/>
          <w:i/>
        </w:rPr>
        <w:t>bp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ap</w:t>
      </w:r>
      <w:r>
        <w:rPr>
          <w:rFonts w:ascii="Times New Roman" w:hAnsi="Times New Roman" w:eastAsia="仿宋_GB2312" w:cs="Times New Roman"/>
        </w:rPr>
        <w:t>＜－</w:t>
      </w:r>
      <w:r>
        <w:rPr>
          <w:rFonts w:ascii="Times New Roman" w:hAnsi="Times New Roman" w:eastAsia="仿宋_GB2312" w:cs="Times New Roman"/>
          <w:i/>
        </w:rPr>
        <w:t>bp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＞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，即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＜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ap</w:t>
      </w:r>
      <w:r>
        <w:rPr>
          <w:rFonts w:ascii="Times New Roman" w:hAnsi="Times New Roman" w:eastAsia="仿宋_GB2312" w:cs="Times New Roman"/>
        </w:rPr>
        <w:t>＜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bp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pict>
          <v:shape id="图片 8" o:spid="_x0000_s1027" o:spt="75" alt="说明: E:\张红\2016\幻灯片\同步\创新设计\数学\人A 必修5\全书完整的word版文档\易错点.TIF" type="#_x0000_t75" style="position:absolute;left:0pt;margin-left:0.05pt;margin-top:0.1pt;height:66.9pt;width:238.15pt;z-index:-1024;mso-width-relative:page;mso-height-relative:page;" filled="f" o:preferrelative="t" stroked="f" coordsize="21600,21600">
            <v:path/>
            <v:fill on="f" focussize="0,0"/>
            <v:stroke on="f" joinstyle="miter"/>
            <v:imagedata r:id="rId14" o:title="易错点"/>
            <o:lock v:ext="edit" aspectratio="t"/>
          </v:shape>
        </w:pic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</w:p>
    <w:p>
      <w:pPr>
        <w:pStyle w:val="10"/>
        <w:snapToGrid w:val="0"/>
        <w:spacing w:line="360" w:lineRule="auto"/>
        <w:ind w:firstLine="735" w:firstLineChars="3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忽视性质成立的条件导致错误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例4</w:t>
      </w:r>
      <w:r>
        <w:rPr>
          <w:rFonts w:ascii="Times New Roman" w:hAnsi="Times New Roman" w:cs="Times New Roman"/>
        </w:rPr>
        <w:t>　已知1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b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2且2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4，求4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－2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的取值范围．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错解　</w:t>
      </w:r>
      <w:r>
        <w:rPr>
          <w:rFonts w:ascii="Times New Roman" w:hAnsi="Times New Roman" w:eastAsia="仿宋_GB2312" w:cs="Times New Roman"/>
        </w:rPr>
        <w:t>1</w:t>
      </w:r>
      <w:r>
        <w:rPr>
          <w:rFonts w:hAnsi="宋体" w:eastAsia="仿宋_GB2312" w:cs="Times New Roman"/>
        </w:rPr>
        <w:t>≤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hAnsi="宋体" w:eastAsia="仿宋_GB2312" w:cs="Times New Roman"/>
        </w:rPr>
        <w:t>≤</w:t>
      </w:r>
      <w:r>
        <w:rPr>
          <w:rFonts w:ascii="Times New Roman" w:hAnsi="Times New Roman" w:eastAsia="仿宋_GB2312" w:cs="Times New Roman"/>
        </w:rPr>
        <w:t>2，</w:t>
      </w:r>
      <w:r>
        <w:rPr>
          <w:rFonts w:hAnsi="宋体" w:eastAsia="仿宋_GB2312" w:cs="Times New Roman"/>
        </w:rPr>
        <w:t>①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2</w:t>
      </w:r>
      <w:r>
        <w:rPr>
          <w:rFonts w:hAnsi="宋体" w:eastAsia="仿宋_GB2312" w:cs="Times New Roman"/>
        </w:rPr>
        <w:t>≤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hAnsi="宋体" w:eastAsia="仿宋_GB2312" w:cs="Times New Roman"/>
        </w:rPr>
        <w:t>≤</w:t>
      </w:r>
      <w:r>
        <w:rPr>
          <w:rFonts w:ascii="Times New Roman" w:hAnsi="Times New Roman" w:eastAsia="仿宋_GB2312" w:cs="Times New Roman"/>
        </w:rPr>
        <w:t>4，</w:t>
      </w:r>
      <w:r>
        <w:rPr>
          <w:rFonts w:hAnsi="宋体" w:eastAsia="仿宋_GB2312" w:cs="Times New Roman"/>
        </w:rPr>
        <w:t>②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</w:t>
      </w:r>
      <w:r>
        <w:rPr>
          <w:rFonts w:hAnsi="宋体" w:eastAsia="仿宋_GB2312" w:cs="Times New Roman"/>
        </w:rPr>
        <w:t>①</w:t>
      </w:r>
      <w:r>
        <w:rPr>
          <w:rFonts w:ascii="Times New Roman" w:hAnsi="Times New Roman" w:eastAsia="仿宋_GB2312" w:cs="Times New Roman"/>
        </w:rPr>
        <w:t>＋</w:t>
      </w:r>
      <w:r>
        <w:rPr>
          <w:rFonts w:hAnsi="宋体" w:eastAsia="仿宋_GB2312" w:cs="Times New Roman"/>
        </w:rPr>
        <w:t>②</w:t>
      </w:r>
      <w:r>
        <w:rPr>
          <w:rFonts w:ascii="Times New Roman" w:hAnsi="Times New Roman" w:eastAsia="仿宋_GB2312" w:cs="Times New Roman"/>
        </w:rPr>
        <w:t>，得3</w:t>
      </w:r>
      <w:r>
        <w:rPr>
          <w:rFonts w:hAnsi="宋体" w:eastAsia="仿宋_GB2312" w:cs="Times New Roman"/>
        </w:rPr>
        <w:t>≤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≤</w:t>
      </w:r>
      <w:r>
        <w:rPr>
          <w:rFonts w:ascii="Times New Roman" w:hAnsi="Times New Roman" w:eastAsia="仿宋_GB2312" w:cs="Times New Roman"/>
        </w:rPr>
        <w:t>6，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eastAsia="仿宋_GB2312" w:cs="Times New Roman"/>
        </w:rPr>
        <w:t>≤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≤</w:t>
      </w:r>
      <w:r>
        <w:rPr>
          <w:rFonts w:ascii="Times New Roman" w:hAnsi="Times New Roman" w:eastAsia="仿宋_GB2312" w:cs="Times New Roman"/>
        </w:rPr>
        <w:t>3，</w:t>
      </w:r>
      <w:r>
        <w:rPr>
          <w:rFonts w:hAnsi="宋体" w:eastAsia="仿宋_GB2312" w:cs="Times New Roman"/>
        </w:rPr>
        <w:t>③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</w:t>
      </w:r>
      <w:r>
        <w:rPr>
          <w:rFonts w:hAnsi="宋体" w:eastAsia="仿宋_GB2312" w:cs="Times New Roman"/>
        </w:rPr>
        <w:t>②</w:t>
      </w:r>
      <w:r>
        <w:rPr>
          <w:rFonts w:ascii="Times New Roman" w:hAnsi="Times New Roman" w:eastAsia="仿宋_GB2312" w:cs="Times New Roman"/>
        </w:rPr>
        <w:t>＋</w:t>
      </w:r>
      <w:r>
        <w:rPr>
          <w:rFonts w:hAnsi="宋体" w:eastAsia="仿宋_GB2312" w:cs="Times New Roman"/>
        </w:rPr>
        <w:t>①×</w:t>
      </w:r>
      <w:r>
        <w:rPr>
          <w:rFonts w:ascii="Times New Roman" w:hAnsi="Times New Roman" w:eastAsia="仿宋_GB2312" w:cs="Times New Roman"/>
        </w:rPr>
        <w:t>(－1)，得0</w:t>
      </w:r>
      <w:r>
        <w:rPr>
          <w:rFonts w:hAnsi="宋体" w:eastAsia="仿宋_GB2312" w:cs="Times New Roman"/>
        </w:rPr>
        <w:t>≤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hAnsi="宋体" w:eastAsia="仿宋_GB2312" w:cs="Times New Roman"/>
        </w:rPr>
        <w:t>≤</w:t>
      </w:r>
      <w:r>
        <w:rPr>
          <w:rFonts w:ascii="Times New Roman" w:hAnsi="Times New Roman" w:eastAsia="仿宋_GB2312" w:cs="Times New Roman"/>
        </w:rPr>
        <w:t>3，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0</w:t>
      </w:r>
      <w:r>
        <w:rPr>
          <w:rFonts w:hAnsi="宋体" w:eastAsia="仿宋_GB2312" w:cs="Times New Roman"/>
        </w:rPr>
        <w:t>≤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hAnsi="宋体" w:eastAsia="仿宋_GB2312" w:cs="Times New Roman"/>
        </w:rPr>
        <w:t>≤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④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</w:t>
      </w:r>
      <w:r>
        <w:rPr>
          <w:rFonts w:hAnsi="宋体" w:eastAsia="仿宋_GB2312" w:cs="Times New Roman"/>
        </w:rPr>
        <w:t>③×</w:t>
      </w:r>
      <w:r>
        <w:rPr>
          <w:rFonts w:ascii="Times New Roman" w:hAnsi="Times New Roman" w:eastAsia="仿宋_GB2312" w:cs="Times New Roman"/>
        </w:rPr>
        <w:t>4＋</w:t>
      </w:r>
      <w:r>
        <w:rPr>
          <w:rFonts w:hAnsi="宋体" w:eastAsia="仿宋_GB2312" w:cs="Times New Roman"/>
        </w:rPr>
        <w:t>④×</w:t>
      </w:r>
      <w:r>
        <w:rPr>
          <w:rFonts w:ascii="Times New Roman" w:hAnsi="Times New Roman" w:eastAsia="仿宋_GB2312" w:cs="Times New Roman"/>
        </w:rPr>
        <w:t>(－2)，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得3</w:t>
      </w:r>
      <w:r>
        <w:rPr>
          <w:rFonts w:hAnsi="宋体" w:eastAsia="仿宋_GB2312" w:cs="Times New Roman"/>
        </w:rPr>
        <w:t>≤</w:t>
      </w:r>
      <w:r>
        <w:rPr>
          <w:rFonts w:ascii="Times New Roman" w:hAnsi="Times New Roman" w:eastAsia="仿宋_GB2312" w:cs="Times New Roman"/>
        </w:rPr>
        <w:t>4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hAnsi="宋体" w:eastAsia="仿宋_GB2312" w:cs="Times New Roman"/>
        </w:rPr>
        <w:t>≤</w:t>
      </w:r>
      <w:r>
        <w:rPr>
          <w:rFonts w:ascii="Times New Roman" w:hAnsi="Times New Roman" w:eastAsia="仿宋_GB2312" w:cs="Times New Roman"/>
        </w:rPr>
        <w:t>12.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错因分析　</w:t>
      </w:r>
      <w:r>
        <w:rPr>
          <w:rFonts w:ascii="Times New Roman" w:hAnsi="Times New Roman" w:eastAsia="楷体_GB2312" w:cs="Times New Roman"/>
        </w:rPr>
        <w:t>由上述解题过程可知，当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\f(3</w:instrText>
      </w:r>
      <w:r>
        <w:rPr>
          <w:rFonts w:ascii="Times New Roman" w:hAnsi="Times New Roman" w:eastAsia="楷体_GB2312" w:cs="Times New Roman"/>
          <w:i/>
        </w:rPr>
        <w:instrText xml:space="preserve">,</w:instrText>
      </w:r>
      <w:r>
        <w:rPr>
          <w:rFonts w:ascii="Times New Roman" w:hAnsi="Times New Roman" w:eastAsia="楷体_GB2312" w:cs="Times New Roman"/>
        </w:rPr>
        <w:instrText xml:space="preserve">2)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ascii="Times New Roman" w:hAnsi="Times New Roman" w:eastAsia="楷体_GB2312" w:cs="Times New Roman"/>
        </w:rPr>
        <w:t>且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\f(3</w:instrText>
      </w:r>
      <w:r>
        <w:rPr>
          <w:rFonts w:ascii="Times New Roman" w:hAnsi="Times New Roman" w:eastAsia="楷体_GB2312" w:cs="Times New Roman"/>
          <w:i/>
        </w:rPr>
        <w:instrText xml:space="preserve">,</w:instrText>
      </w:r>
      <w:r>
        <w:rPr>
          <w:rFonts w:ascii="Times New Roman" w:hAnsi="Times New Roman" w:eastAsia="楷体_GB2312" w:cs="Times New Roman"/>
        </w:rPr>
        <w:instrText xml:space="preserve">2)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ascii="Times New Roman" w:hAnsi="Times New Roman" w:eastAsia="楷体_GB2312" w:cs="Times New Roman"/>
        </w:rPr>
        <w:t>时，3</w:t>
      </w:r>
      <w:r>
        <w:rPr>
          <w:rFonts w:hAnsi="宋体" w:cs="Times New Roman"/>
        </w:rPr>
        <w:t>≤</w:t>
      </w:r>
      <w:r>
        <w:rPr>
          <w:rFonts w:ascii="Times New Roman" w:hAnsi="Times New Roman" w:eastAsia="楷体_GB2312" w:cs="Times New Roman"/>
        </w:rPr>
        <w:t>4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－2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</w:rPr>
        <w:t>才取等号，而此时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－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</w:rPr>
        <w:t>＝0，不满足</w:t>
      </w:r>
      <w:r>
        <w:rPr>
          <w:rFonts w:hAnsi="宋体" w:eastAsia="楷体_GB2312" w:cs="Times New Roman"/>
        </w:rPr>
        <w:t>①</w:t>
      </w:r>
      <w:r>
        <w:rPr>
          <w:rFonts w:ascii="Times New Roman" w:hAnsi="Times New Roman" w:eastAsia="楷体_GB2312" w:cs="Times New Roman"/>
        </w:rPr>
        <w:t>式，因此4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－2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</w:rPr>
        <w:t>是不能等于3的．同理可验证4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－2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</w:rPr>
        <w:t>也不能等于12.出现上述错误的原因是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同向不等式两边分别相加所得不等式与原不等式同向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这一性质是单向的，用它来作变形，是非同解变形，因此结论是错误的．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正解　</w:t>
      </w:r>
      <w:r>
        <w:rPr>
          <w:rFonts w:ascii="Times New Roman" w:hAnsi="Times New Roman" w:eastAsia="仿宋_GB2312" w:cs="Times New Roman"/>
        </w:rPr>
        <w:t>令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u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Book Antiqua" w:hAnsi="Book Antiqua" w:eastAsia="仿宋_GB2312" w:cs="Times New Roman"/>
          <w:i/>
        </w:rPr>
        <w:t>v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则2</w:t>
      </w:r>
      <w:r>
        <w:rPr>
          <w:rFonts w:hAnsi="宋体" w:eastAsia="仿宋_GB2312" w:cs="Times New Roman"/>
        </w:rPr>
        <w:t>≤</w:t>
      </w:r>
      <w:r>
        <w:rPr>
          <w:rFonts w:ascii="Times New Roman" w:hAnsi="Times New Roman" w:eastAsia="仿宋_GB2312" w:cs="Times New Roman"/>
          <w:i/>
        </w:rPr>
        <w:t>u</w:t>
      </w:r>
      <w:r>
        <w:rPr>
          <w:rFonts w:hAnsi="宋体" w:eastAsia="仿宋_GB2312" w:cs="Times New Roman"/>
        </w:rPr>
        <w:t>≤</w:t>
      </w:r>
      <w:r>
        <w:rPr>
          <w:rFonts w:ascii="Times New Roman" w:hAnsi="Times New Roman" w:eastAsia="仿宋_GB2312" w:cs="Times New Roman"/>
        </w:rPr>
        <w:t>4,1</w:t>
      </w:r>
      <w:r>
        <w:rPr>
          <w:rFonts w:hAnsi="宋体" w:eastAsia="仿宋_GB2312" w:cs="Times New Roman"/>
        </w:rPr>
        <w:t>≤</w:t>
      </w:r>
      <w:r>
        <w:rPr>
          <w:rFonts w:ascii="Book Antiqua" w:hAnsi="Book Antiqua" w:eastAsia="仿宋_GB2312" w:cs="Times New Roman"/>
          <w:i/>
        </w:rPr>
        <w:t>v</w:t>
      </w:r>
      <w:r>
        <w:rPr>
          <w:rFonts w:hAnsi="宋体" w:eastAsia="仿宋_GB2312" w:cs="Times New Roman"/>
        </w:rPr>
        <w:t>≤</w:t>
      </w:r>
      <w:r>
        <w:rPr>
          <w:rFonts w:ascii="Times New Roman" w:hAnsi="Times New Roman" w:eastAsia="仿宋_GB2312" w:cs="Times New Roman"/>
        </w:rPr>
        <w:t>2.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＝</w:instrText>
      </w:r>
      <w:r>
        <w:rPr>
          <w:rFonts w:ascii="Times New Roman" w:hAnsi="Times New Roman" w:eastAsia="仿宋_GB2312" w:cs="Times New Roman"/>
          <w:i/>
        </w:rPr>
        <w:instrText xml:space="preserve">u</w:instrText>
      </w:r>
      <w:r>
        <w:rPr>
          <w:rFonts w:ascii="Times New Roman" w:hAnsi="Times New Roman" w:eastAsia="仿宋_GB2312" w:cs="Times New Roman"/>
        </w:rPr>
        <w:instrText xml:space="preserve">，,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＝</w:instrText>
      </w:r>
      <w:r>
        <w:rPr>
          <w:rFonts w:ascii="Book Antiqua" w:hAnsi="Book Antiqua" w:eastAsia="仿宋_GB2312" w:cs="Times New Roman"/>
          <w:i/>
        </w:rPr>
        <w:instrText xml:space="preserve">v</w:instrText>
      </w:r>
      <w:r>
        <w:rPr>
          <w:rFonts w:ascii="Times New Roman" w:hAnsi="Times New Roman" w:eastAsia="仿宋_GB2312" w:cs="Times New Roman"/>
        </w:rPr>
        <w:instrText xml:space="preserve">，))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＝\f(</w:instrText>
      </w:r>
      <w:r>
        <w:rPr>
          <w:rFonts w:ascii="Times New Roman" w:hAnsi="Times New Roman" w:eastAsia="仿宋_GB2312" w:cs="Times New Roman"/>
          <w:i/>
        </w:rPr>
        <w:instrText xml:space="preserve">u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Book Antiqua" w:hAnsi="Book Antiqua" w:eastAsia="仿宋_GB2312" w:cs="Times New Roman"/>
          <w:i/>
        </w:rPr>
        <w:instrText xml:space="preserve">v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2)，,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＝\f(</w:instrText>
      </w:r>
      <w:r>
        <w:rPr>
          <w:rFonts w:ascii="Times New Roman" w:hAnsi="Times New Roman" w:eastAsia="仿宋_GB2312" w:cs="Times New Roman"/>
          <w:i/>
        </w:rPr>
        <w:instrText xml:space="preserve">u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Book Antiqua" w:hAnsi="Book Antiqua" w:eastAsia="仿宋_GB2312" w:cs="Times New Roman"/>
          <w:i/>
        </w:rPr>
        <w:instrText xml:space="preserve">v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2).))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4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＝4·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u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Book Antiqua" w:hAnsi="Book Antiqua" w:eastAsia="仿宋_GB2312" w:cs="Times New Roman"/>
          <w:i/>
        </w:rPr>
        <w:instrText xml:space="preserve">v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－2·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u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Book Antiqua" w:hAnsi="Book Antiqua" w:eastAsia="仿宋_GB2312" w:cs="Times New Roman"/>
          <w:i/>
        </w:rPr>
        <w:instrText xml:space="preserve">v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u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Book Antiqua" w:hAnsi="Book Antiqua" w:eastAsia="仿宋_GB2312" w:cs="Times New Roman"/>
          <w:i/>
        </w:rPr>
        <w:t>v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u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Book Antiqua" w:hAnsi="Book Antiqua" w:eastAsia="仿宋_GB2312" w:cs="Times New Roman"/>
          <w:i/>
        </w:rPr>
        <w:t>v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u</w:t>
      </w:r>
      <w:r>
        <w:rPr>
          <w:rFonts w:ascii="Times New Roman" w:hAnsi="Times New Roman" w:eastAsia="仿宋_GB2312" w:cs="Times New Roman"/>
        </w:rPr>
        <w:t>＋3</w:t>
      </w:r>
      <w:r>
        <w:rPr>
          <w:rFonts w:ascii="Book Antiqua" w:hAnsi="Book Antiqua" w:eastAsia="仿宋_GB2312" w:cs="Times New Roman"/>
          <w:i/>
        </w:rPr>
        <w:t>v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2</w:t>
      </w:r>
      <w:r>
        <w:rPr>
          <w:rFonts w:hAnsi="宋体" w:eastAsia="仿宋_GB2312" w:cs="Times New Roman"/>
        </w:rPr>
        <w:t>≤</w:t>
      </w:r>
      <w:r>
        <w:rPr>
          <w:rFonts w:ascii="Times New Roman" w:hAnsi="Times New Roman" w:eastAsia="仿宋_GB2312" w:cs="Times New Roman"/>
          <w:i/>
        </w:rPr>
        <w:t>u</w:t>
      </w:r>
      <w:r>
        <w:rPr>
          <w:rFonts w:hAnsi="宋体" w:eastAsia="仿宋_GB2312" w:cs="Times New Roman"/>
        </w:rPr>
        <w:t>≤</w:t>
      </w:r>
      <w:r>
        <w:rPr>
          <w:rFonts w:ascii="Times New Roman" w:hAnsi="Times New Roman" w:eastAsia="仿宋_GB2312" w:cs="Times New Roman"/>
        </w:rPr>
        <w:t>4,3</w:t>
      </w:r>
      <w:r>
        <w:rPr>
          <w:rFonts w:hAnsi="宋体" w:eastAsia="仿宋_GB2312" w:cs="Times New Roman"/>
        </w:rPr>
        <w:t>≤</w:t>
      </w:r>
      <w:r>
        <w:rPr>
          <w:rFonts w:ascii="Times New Roman" w:hAnsi="Times New Roman" w:eastAsia="仿宋_GB2312" w:cs="Times New Roman"/>
        </w:rPr>
        <w:t>3</w:t>
      </w:r>
      <w:r>
        <w:rPr>
          <w:rFonts w:ascii="Book Antiqua" w:hAnsi="Book Antiqua" w:eastAsia="仿宋_GB2312" w:cs="Times New Roman"/>
          <w:i/>
        </w:rPr>
        <w:t>v</w:t>
      </w:r>
      <w:r>
        <w:rPr>
          <w:rFonts w:hAnsi="宋体" w:eastAsia="仿宋_GB2312" w:cs="Times New Roman"/>
        </w:rPr>
        <w:t>≤</w:t>
      </w:r>
      <w:r>
        <w:rPr>
          <w:rFonts w:ascii="Times New Roman" w:hAnsi="Times New Roman" w:eastAsia="仿宋_GB2312" w:cs="Times New Roman"/>
        </w:rPr>
        <w:t>6，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5</w:t>
      </w:r>
      <w:r>
        <w:rPr>
          <w:rFonts w:hAnsi="宋体" w:eastAsia="仿宋_GB2312" w:cs="Times New Roman"/>
        </w:rPr>
        <w:t>≤</w:t>
      </w:r>
      <w:r>
        <w:rPr>
          <w:rFonts w:ascii="Times New Roman" w:hAnsi="Times New Roman" w:eastAsia="仿宋_GB2312" w:cs="Times New Roman"/>
          <w:i/>
        </w:rPr>
        <w:t>u</w:t>
      </w:r>
      <w:r>
        <w:rPr>
          <w:rFonts w:ascii="Times New Roman" w:hAnsi="Times New Roman" w:eastAsia="仿宋_GB2312" w:cs="Times New Roman"/>
        </w:rPr>
        <w:t>＋3</w:t>
      </w:r>
      <w:r>
        <w:rPr>
          <w:rFonts w:ascii="Book Antiqua" w:hAnsi="Book Antiqua" w:eastAsia="仿宋_GB2312" w:cs="Times New Roman"/>
          <w:i/>
        </w:rPr>
        <w:t>v</w:t>
      </w:r>
      <w:r>
        <w:rPr>
          <w:rFonts w:hAnsi="宋体" w:eastAsia="仿宋_GB2312" w:cs="Times New Roman"/>
        </w:rPr>
        <w:t>≤</w:t>
      </w:r>
      <w:r>
        <w:rPr>
          <w:rFonts w:ascii="Times New Roman" w:hAnsi="Times New Roman" w:eastAsia="仿宋_GB2312" w:cs="Times New Roman"/>
        </w:rPr>
        <w:t>10.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5</w:t>
      </w:r>
      <w:r>
        <w:rPr>
          <w:rFonts w:hAnsi="宋体" w:eastAsia="仿宋_GB2312" w:cs="Times New Roman"/>
        </w:rPr>
        <w:t>≤</w:t>
      </w:r>
      <w:r>
        <w:rPr>
          <w:rFonts w:ascii="Times New Roman" w:hAnsi="Times New Roman" w:eastAsia="仿宋_GB2312" w:cs="Times New Roman"/>
        </w:rPr>
        <w:t>4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hAnsi="宋体" w:eastAsia="仿宋_GB2312" w:cs="Times New Roman"/>
        </w:rPr>
        <w:t>≤</w:t>
      </w:r>
      <w:r>
        <w:rPr>
          <w:rFonts w:ascii="Times New Roman" w:hAnsi="Times New Roman" w:eastAsia="仿宋_GB2312" w:cs="Times New Roman"/>
        </w:rPr>
        <w:t>10.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黑体" w:cs="Times New Roman"/>
        </w:rPr>
        <w:t>误区警示　</w:t>
      </w:r>
      <w:r>
        <w:rPr>
          <w:rFonts w:ascii="Times New Roman" w:hAnsi="Times New Roman" w:eastAsia="楷体_GB2312" w:cs="Times New Roman"/>
        </w:rPr>
        <w:t>把条件中的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－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</w:rPr>
        <w:t>和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＋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</w:rPr>
        <w:t>分别看做一个整体，采用整体代入法，并结合不等式的性质求解，可以得到正确的结论．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"\\\\贾文\\贾文\\傆文件\\2016源文件\\创新 数学 人A 必修5\\当堂检测A.TIF"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9" o:spt="75" type="#_x0000_t75" style="height:29pt;width:238pt;" filled="f" o:preferrelative="t" stroked="f" coordsize="21600,21600">
            <v:path/>
            <v:fill on="f" focussize="0,0"/>
            <v:stroke on="f" joinstyle="miter"/>
            <v:imagedata r:id="rId15" r:href="rId16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7797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1．完成一项装修工程，请木工共需付工资每人500元，请瓦工共需付工资每人400元，现有工人工资预算20 000元，设木工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人，瓦工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人，则工人满足的关系式是(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A．5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＋4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 xml:space="preserve">＜200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B．5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＋4</w:t>
      </w:r>
      <w:r>
        <w:rPr>
          <w:rFonts w:ascii="Times New Roman" w:hAnsi="Times New Roman" w:cs="Times New Roman"/>
          <w:i/>
        </w:rPr>
        <w:t>y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200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C．5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＋4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 xml:space="preserve">＝200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D．5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＋4</w:t>
      </w:r>
      <w:r>
        <w:rPr>
          <w:rFonts w:ascii="Times New Roman" w:hAnsi="Times New Roman" w:cs="Times New Roman"/>
          <w:i/>
        </w:rPr>
        <w:t>y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200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D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据题意知，500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＋400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20 000，即5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＋4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200，故选D.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2．设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&lt;0，则下列不等式一定成立的是(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2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  <w:i/>
        </w:rPr>
        <w:t>ax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B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&lt;0，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&gt;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ax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)&gt;0，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&gt;</w:t>
      </w:r>
      <w:r>
        <w:rPr>
          <w:rFonts w:ascii="Times New Roman" w:hAnsi="Times New Roman" w:eastAsia="仿宋_GB2312" w:cs="Times New Roman"/>
          <w:i/>
        </w:rPr>
        <w:t>ax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</w:rPr>
        <w:t>ax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)&gt;0，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ax</w:t>
      </w:r>
      <w:r>
        <w:rPr>
          <w:rFonts w:ascii="Times New Roman" w:hAnsi="Times New Roman" w:eastAsia="仿宋_GB2312" w:cs="Times New Roman"/>
        </w:rPr>
        <w:t>&gt;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&gt;</w:t>
      </w:r>
      <w:r>
        <w:rPr>
          <w:rFonts w:ascii="Times New Roman" w:hAnsi="Times New Roman" w:eastAsia="仿宋_GB2312" w:cs="Times New Roman"/>
          <w:i/>
        </w:rPr>
        <w:t>xa</w:t>
      </w:r>
      <w:r>
        <w:rPr>
          <w:rFonts w:ascii="Times New Roman" w:hAnsi="Times New Roman" w:eastAsia="仿宋_GB2312" w:cs="Times New Roman"/>
        </w:rPr>
        <w:t>&gt;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3．设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＝－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－1，则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的大小关系是(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＞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N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＜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有关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A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＋1＝(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＞0.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＞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4．若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x,</w:instrText>
      </w:r>
      <w:r>
        <w:rPr>
          <w:rFonts w:ascii="Times New Roman" w:hAnsi="Times New Roman" w:cs="Times New Roman"/>
        </w:rPr>
        <w:instrText xml:space="preserve">1＋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的大小关系为________．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x,</w:instrText>
      </w:r>
      <w:r>
        <w:rPr>
          <w:rFonts w:ascii="Times New Roman" w:hAnsi="Times New Roman" w:cs="Times New Roman"/>
        </w:rPr>
        <w:instrText xml:space="preserve">1＋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x,</w:instrText>
      </w:r>
      <w:r>
        <w:rPr>
          <w:rFonts w:ascii="Times New Roman" w:hAnsi="Times New Roman" w:eastAsia="仿宋_GB2312" w:cs="Times New Roman"/>
        </w:rPr>
        <w:instrText xml:space="preserve">1＋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－1－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1＋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\f(－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1＋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0.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x,</w:instrText>
      </w:r>
      <w:r>
        <w:rPr>
          <w:rFonts w:ascii="Times New Roman" w:hAnsi="Times New Roman" w:eastAsia="仿宋_GB2312" w:cs="Times New Roman"/>
        </w:rPr>
        <w:instrText xml:space="preserve">1＋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"E:\\贾文2016\\同步\\创新设计\\创新 数学 人A 必修5\\全书完整的word版文档\\课堂小结1.tif"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"E:\\张红\\2016\\幻灯片\\同步\\创新设计\\数学\\人A 必修5\\全书完整的word版文档\\课堂小结1.tif"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0" o:spt="75" type="#_x0000_t75" style="height:20pt;width:239pt;" filled="f" o:preferrelative="t" stroked="f" coordsize="21600,21600">
            <v:path/>
            <v:fill on="f" focussize="0,0"/>
            <v:stroke on="f" joinstyle="miter"/>
            <v:imagedata r:id="rId17" r:href="rId18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eastAsia="楷体_GB2312" w:cs="Times New Roman"/>
        </w:rPr>
        <w:t>比较两个实数的大小，只要考察它们的差就可以了．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－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</w:rPr>
        <w:t>&gt;0</w:t>
      </w:r>
      <w:r>
        <w:rPr>
          <w:rFonts w:hint="eastAsia" w:ascii="MS Gothic" w:hAnsi="MS Gothic" w:eastAsia="MS Gothic" w:cs="MS Gothic"/>
        </w:rPr>
        <w:t>⇔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&gt;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</w:rPr>
        <w:t>；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－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</w:rPr>
        <w:t>＝0</w:t>
      </w:r>
      <w:r>
        <w:rPr>
          <w:rFonts w:hint="eastAsia" w:ascii="MS Gothic" w:hAnsi="MS Gothic" w:eastAsia="MS Gothic" w:cs="MS Gothic"/>
        </w:rPr>
        <w:t>⇔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</w:rPr>
        <w:t>；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－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</w:rPr>
        <w:t>&lt;0</w:t>
      </w:r>
      <w:r>
        <w:rPr>
          <w:rFonts w:hint="eastAsia" w:ascii="MS Gothic" w:hAnsi="MS Gothic" w:eastAsia="MS Gothic" w:cs="MS Gothic"/>
        </w:rPr>
        <w:t>⇔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&lt;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2．作差法比较的一般步骤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第一步：作差；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第二步：变形，常采用配方、因式分解等恒等变形手段，将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差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化成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积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；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第三步：定号，就是确定是大于0，等于0，还是小于0.(不确定的要分情况讨论)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最后得结论．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概括为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三步一结论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，这里的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定号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是目的，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变形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是关键．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3．不等式的性质是不等式变形的依据，每一步变形都要严格依照性质进行，千万不可想当然．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</w:p>
    <w:p>
      <w:pPr>
        <w:pStyle w:val="10"/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"\\\\贾文\\贾文\\傆文件\\2016源文件\\创新 数学 人A 必修5\\课时精练A.TIF"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1" o:spt="75" type="#_x0000_t75" style="height:29pt;width:238pt;" filled="f" o:preferrelative="t" stroked="f" coordsize="21600,21600">
            <v:path/>
            <v:fill on="f" focussize="0,0"/>
            <v:stroke on="f" joinstyle="miter"/>
            <v:imagedata r:id="rId19" r:href="rId20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一、选择题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1．已知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＞0，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＜0，那么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，－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的大小关系是(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＞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＞－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＞－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＞－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＞－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＞</w:t>
      </w:r>
      <w:r>
        <w:rPr>
          <w:rFonts w:ascii="Times New Roman" w:hAnsi="Times New Roman" w:cs="Times New Roman"/>
          <w:i/>
        </w:rPr>
        <w:t>b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＞－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＞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＞－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＞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＞－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＞－</w:t>
      </w:r>
      <w:r>
        <w:rPr>
          <w:rFonts w:ascii="Times New Roman" w:hAnsi="Times New Roman" w:cs="Times New Roman"/>
          <w:i/>
        </w:rPr>
        <w:t>b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C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方法一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＞0，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＞－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＜0，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＞0，且|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|＞|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|，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＞－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＞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＞－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方法二</w:t>
      </w:r>
      <w:r>
        <w:rPr>
          <w:rFonts w:ascii="Times New Roman" w:hAnsi="Times New Roman" w:eastAsia="仿宋_GB2312" w:cs="Times New Roman"/>
        </w:rPr>
        <w:t>　设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＝3，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＝－2，则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＞－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＞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＞－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2．设0＜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＜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＜1，则下列不等式成立的是(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＜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 xml:space="preserve">＜1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B．log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＜log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＜0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C．2</w:t>
      </w:r>
      <w:r>
        <w:rPr>
          <w:rFonts w:ascii="Times New Roman" w:hAnsi="Times New Roman" w:cs="Times New Roman"/>
          <w:i/>
          <w:vertAlign w:val="superscript"/>
        </w:rPr>
        <w:t>b</w:t>
      </w:r>
      <w:r>
        <w:rPr>
          <w:rFonts w:ascii="Times New Roman" w:hAnsi="Times New Roman" w:cs="Times New Roman"/>
        </w:rPr>
        <w:t>＜2</w:t>
      </w:r>
      <w:r>
        <w:rPr>
          <w:rFonts w:ascii="Times New Roman" w:hAnsi="Times New Roman" w:cs="Times New Roman"/>
          <w:i/>
          <w:vertAlign w:val="superscript"/>
        </w:rPr>
        <w:t>a</w:t>
      </w:r>
      <w:r>
        <w:rPr>
          <w:rFonts w:ascii="Times New Roman" w:hAnsi="Times New Roman" w:cs="Times New Roman"/>
        </w:rPr>
        <w:t xml:space="preserve">＜2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＜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＜1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C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设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，验证即得A、D错误；结合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＝log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  <w:vertAlign w:val="superscript"/>
        </w:rPr>
        <w:t>x</w:t>
      </w:r>
      <w:r>
        <w:rPr>
          <w:rFonts w:ascii="Times New Roman" w:hAnsi="Times New Roman" w:eastAsia="仿宋_GB2312" w:cs="Times New Roman"/>
        </w:rPr>
        <w:t>的单调性得B错误，C正确．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3．已知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</w:rPr>
        <w:t>(0,1)，记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－1，则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的大小关系是(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＜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＞</w:t>
      </w:r>
      <w:r>
        <w:rPr>
          <w:rFonts w:ascii="Times New Roman" w:hAnsi="Times New Roman" w:cs="Times New Roman"/>
          <w:i/>
        </w:rPr>
        <w:t>N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D．不确定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B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－(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－1)＝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＋1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－1)(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－1)．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t>(0,1)，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－1＜0，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－1＜0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＞0，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＞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4．已知四个条件：</w:t>
      </w:r>
      <w:r>
        <w:rPr>
          <w:rFonts w:hAnsi="宋体" w:cs="Times New Roman"/>
        </w:rPr>
        <w:t>①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＞0＞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0＞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＞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hAnsi="宋体" w:cs="Times New Roman"/>
        </w:rPr>
        <w:t>③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＞0＞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hAnsi="宋体" w:cs="Times New Roman"/>
        </w:rPr>
        <w:t>④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＞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＞0，能推出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,a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＜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,b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成立的有(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A．1个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B．2个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C．3个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D．4个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C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hAnsi="宋体" w:eastAsia="仿宋_GB2312" w:cs="Times New Roman"/>
        </w:rPr>
        <w:t>①</w:t>
      </w:r>
      <w:r>
        <w:rPr>
          <w:rFonts w:ascii="Times New Roman" w:hAnsi="Times New Roman" w:eastAsia="仿宋_GB2312" w:cs="Times New Roman"/>
        </w:rPr>
        <w:t>中，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＜0＜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＜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②</w:t>
      </w:r>
      <w:r>
        <w:rPr>
          <w:rFonts w:ascii="Times New Roman" w:hAnsi="Times New Roman" w:eastAsia="仿宋_GB2312" w:cs="Times New Roman"/>
        </w:rPr>
        <w:t>中，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＜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＜0，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＜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④</w:t>
      </w:r>
      <w:r>
        <w:rPr>
          <w:rFonts w:ascii="Times New Roman" w:hAnsi="Times New Roman" w:eastAsia="仿宋_GB2312" w:cs="Times New Roman"/>
        </w:rPr>
        <w:t>中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＞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＞0，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＜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故</w:t>
      </w:r>
      <w:r>
        <w:rPr>
          <w:rFonts w:hAnsi="宋体" w:eastAsia="仿宋_GB2312" w:cs="Times New Roman"/>
        </w:rPr>
        <w:t>①②④</w:t>
      </w:r>
      <w:r>
        <w:rPr>
          <w:rFonts w:ascii="Times New Roman" w:hAnsi="Times New Roman" w:eastAsia="仿宋_GB2312" w:cs="Times New Roman"/>
        </w:rPr>
        <w:t>三个均可推得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＜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5．已知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满足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＜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＜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，且</w:t>
      </w:r>
      <w:r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</w:rPr>
        <w:t>＜0，则下列选项中不恒成立的是(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b,a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＞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c,a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b</w:instrText>
      </w:r>
      <w:r>
        <w:rPr>
          <w:rFonts w:ascii="Times New Roman" w:hAnsi="Times New Roman" w:cs="Times New Roman"/>
        </w:rPr>
        <w:instrText xml:space="preserve">－</w:instrText>
      </w:r>
      <w:r>
        <w:rPr>
          <w:rFonts w:ascii="Times New Roman" w:hAnsi="Times New Roman" w:cs="Times New Roman"/>
          <w:i/>
        </w:rPr>
        <w:instrText xml:space="preserve">a,c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＞0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b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  <w:i/>
        </w:rPr>
        <w:instrText xml:space="preserve">,c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＞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  <w:i/>
        </w:rPr>
        <w:instrText xml:space="preserve">,c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</w:rPr>
        <w:instrText xml:space="preserve">－</w:instrText>
      </w:r>
      <w:r>
        <w:rPr>
          <w:rFonts w:ascii="Times New Roman" w:hAnsi="Times New Roman" w:cs="Times New Roman"/>
          <w:i/>
        </w:rPr>
        <w:instrText xml:space="preserve">c,ac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＜0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C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＜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＜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，且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>＜0，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＞0，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＜0.由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＞0，得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＞0，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＞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b,a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＞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c,a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，故A恒成立；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＜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＜0，又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＜0，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a,c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＞0，故B恒成立；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＜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＞0，又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>＜0，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c,ac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＜0，故D恒成立；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＝－2，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＝1时，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＞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，又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＜0，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,c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＜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,c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，故C不恒成立．故选C.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6．下列命题中，一定正确的是(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＞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，且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,a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＞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,b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＞0，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＜0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＞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hAnsi="宋体" w:cs="Times New Roman"/>
        </w:rPr>
        <w:t>≠</w:t>
      </w:r>
      <w:r>
        <w:rPr>
          <w:rFonts w:ascii="Times New Roman" w:hAnsi="Times New Roman" w:cs="Times New Roman"/>
        </w:rPr>
        <w:t>0，则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a,b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＞1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＞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，且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＞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＞</w:t>
      </w:r>
      <w:r>
        <w:rPr>
          <w:rFonts w:ascii="Times New Roman" w:hAnsi="Times New Roman" w:cs="Times New Roman"/>
          <w:i/>
        </w:rPr>
        <w:t>d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D．若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＞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，且</w:t>
      </w:r>
      <w:r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</w:rPr>
        <w:t>＞</w:t>
      </w:r>
      <w:r>
        <w:rPr>
          <w:rFonts w:ascii="Times New Roman" w:hAnsi="Times New Roman" w:cs="Times New Roman"/>
          <w:i/>
        </w:rPr>
        <w:t>bd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＞</w:t>
      </w:r>
      <w:r>
        <w:rPr>
          <w:rFonts w:ascii="Times New Roman" w:hAnsi="Times New Roman" w:cs="Times New Roman"/>
          <w:i/>
        </w:rPr>
        <w:t>d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A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对于A，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＞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a,ab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＞0，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＞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＜0，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＜0，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＞0，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＜0，故A正确；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对于B，当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＞0，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＜0时，有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a,b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＜1，故B错；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对于C，当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＝10，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＝2时，有10＋1＞2＋3，但1＜3，故C错；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对于D，当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＝－1，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＝－2时，有(－1)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(－1)＞(－2)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3，但－1＜3，故D错．故选A.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7．甲、乙两人同时从寝室到教室，甲一半路程步行，一半路程跑步，乙一半时间步行，一半时间跑步，如果两人步行速度、跑步速度均相同，则谁先到教室(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A．甲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B．乙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C．同时到达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D．无法判断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B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设路程为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</w:rPr>
        <w:t>，步行速度</w:t>
      </w:r>
      <w:r>
        <w:rPr>
          <w:rFonts w:ascii="Book Antiqua" w:hAnsi="Book Antiqua" w:eastAsia="仿宋_GB2312" w:cs="Times New Roman"/>
          <w:i/>
        </w:rPr>
        <w:t>v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，跑步速度</w:t>
      </w:r>
      <w:r>
        <w:rPr>
          <w:rFonts w:ascii="Book Antiqua" w:hAnsi="Book Antiqua" w:eastAsia="仿宋_GB2312" w:cs="Times New Roman"/>
          <w:i/>
        </w:rPr>
        <w:t>v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，则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甲用时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  <w:i/>
        </w:rPr>
        <w:instrText xml:space="preserve">S,</w:instrText>
      </w:r>
      <w:r>
        <w:rPr>
          <w:rFonts w:ascii="Book Antiqua" w:hAnsi="Book Antiqua" w:eastAsia="仿宋_GB2312" w:cs="Times New Roman"/>
          <w:i/>
        </w:rPr>
        <w:instrText xml:space="preserve">v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  <w:i/>
        </w:rPr>
        <w:instrText xml:space="preserve">S,</w:instrText>
      </w:r>
      <w:r>
        <w:rPr>
          <w:rFonts w:ascii="Book Antiqua" w:hAnsi="Book Antiqua" w:eastAsia="仿宋_GB2312" w:cs="Times New Roman"/>
          <w:i/>
        </w:rPr>
        <w:instrText xml:space="preserve">v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乙用时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S,</w:instrText>
      </w:r>
      <w:r>
        <w:rPr>
          <w:rFonts w:ascii="Book Antiqua" w:hAnsi="Book Antiqua" w:eastAsia="仿宋_GB2312" w:cs="Times New Roman"/>
          <w:i/>
        </w:rPr>
        <w:instrText xml:space="preserve">v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Book Antiqua" w:hAnsi="Book Antiqua" w:eastAsia="仿宋_GB2312" w:cs="Times New Roman"/>
          <w:i/>
        </w:rPr>
        <w:instrText xml:space="preserve">v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S,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Book Antiqua" w:hAnsi="Book Antiqua" w:eastAsia="仿宋_GB2312" w:cs="Times New Roman"/>
          <w:i/>
        </w:rPr>
        <w:instrText xml:space="preserve">v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S,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Book Antiqua" w:hAnsi="Book Antiqua" w:eastAsia="仿宋_GB2312" w:cs="Times New Roman"/>
          <w:i/>
        </w:rPr>
        <w:instrText xml:space="preserve">v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S,</w:instrText>
      </w:r>
      <w:r>
        <w:rPr>
          <w:rFonts w:ascii="Book Antiqua" w:hAnsi="Book Antiqua" w:eastAsia="仿宋_GB2312" w:cs="Times New Roman"/>
          <w:i/>
        </w:rPr>
        <w:instrText xml:space="preserve">v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Book Antiqua" w:hAnsi="Book Antiqua" w:eastAsia="仿宋_GB2312" w:cs="Times New Roman"/>
          <w:i/>
        </w:rPr>
        <w:instrText xml:space="preserve">v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\b\lc\[\rc\](\a\vs4\al\co1(\f(</w:instrText>
      </w:r>
      <w:r>
        <w:rPr>
          <w:rFonts w:ascii="Book Antiqua" w:hAnsi="Book Antiqua" w:eastAsia="仿宋_GB2312" w:cs="Times New Roman"/>
          <w:i/>
        </w:rPr>
        <w:instrText xml:space="preserve">v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Book Antiqua" w:hAnsi="Book Antiqua" w:eastAsia="仿宋_GB2312" w:cs="Times New Roman"/>
          <w:i/>
        </w:rPr>
        <w:instrText xml:space="preserve">v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Book Antiqua" w:hAnsi="Book Antiqua" w:eastAsia="仿宋_GB2312" w:cs="Times New Roman"/>
          <w:i/>
        </w:rPr>
        <w:instrText xml:space="preserve">v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Book Antiqua" w:hAnsi="Book Antiqua" w:eastAsia="仿宋_GB2312" w:cs="Times New Roman"/>
          <w:i/>
        </w:rPr>
        <w:instrText xml:space="preserve">v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)－\f(2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Book Antiqua" w:hAnsi="Book Antiqua" w:eastAsia="仿宋_GB2312" w:cs="Times New Roman"/>
          <w:i/>
        </w:rPr>
        <w:instrText xml:space="preserve">v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Book Antiqua" w:hAnsi="Book Antiqua" w:eastAsia="仿宋_GB2312" w:cs="Times New Roman"/>
          <w:i/>
        </w:rPr>
        <w:instrText xml:space="preserve">v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Book Antiqua" w:hAnsi="Book Antiqua" w:eastAsia="仿宋_GB2312" w:cs="Times New Roman"/>
          <w:i/>
        </w:rPr>
        <w:instrText xml:space="preserve">v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Book Antiqua" w:hAnsi="Book Antiqua" w:eastAsia="仿宋_GB2312" w:cs="Times New Roman"/>
          <w:i/>
        </w:rPr>
        <w:instrText xml:space="preserve">v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－4</w:instrText>
      </w:r>
      <w:r>
        <w:rPr>
          <w:rFonts w:ascii="Book Antiqua" w:hAnsi="Book Antiqua" w:eastAsia="仿宋_GB2312" w:cs="Times New Roman"/>
          <w:i/>
        </w:rPr>
        <w:instrText xml:space="preserve">v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Book Antiqua" w:hAnsi="Book Antiqua" w:eastAsia="仿宋_GB2312" w:cs="Times New Roman"/>
          <w:i/>
        </w:rPr>
        <w:instrText xml:space="preserve">v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Book Antiqua" w:hAnsi="Book Antiqua" w:eastAsia="仿宋_GB2312" w:cs="Times New Roman"/>
          <w:i/>
        </w:rPr>
        <w:instrText xml:space="preserve">v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Book Antiqua" w:hAnsi="Book Antiqua" w:eastAsia="仿宋_GB2312" w:cs="Times New Roman"/>
          <w:i/>
        </w:rPr>
        <w:instrText xml:space="preserve">v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Book Antiqua" w:hAnsi="Book Antiqua" w:eastAsia="仿宋_GB2312" w:cs="Times New Roman"/>
          <w:i/>
        </w:rPr>
        <w:instrText xml:space="preserve">v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Book Antiqua" w:hAnsi="Book Antiqua" w:eastAsia="仿宋_GB2312" w:cs="Times New Roman"/>
          <w:i/>
        </w:rPr>
        <w:instrText xml:space="preserve">v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  <w:i/>
        </w:rPr>
        <w:t>S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Book Antiqua" w:hAnsi="Book Antiqua" w:eastAsia="仿宋_GB2312" w:cs="Times New Roman"/>
          <w:i/>
        </w:rPr>
        <w:instrText xml:space="preserve">v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Book Antiqua" w:hAnsi="Book Antiqua" w:eastAsia="仿宋_GB2312" w:cs="Times New Roman"/>
          <w:i/>
        </w:rPr>
        <w:instrText xml:space="preserve">v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·</w:instrText>
      </w:r>
      <w:r>
        <w:rPr>
          <w:rFonts w:ascii="Times New Roman" w:hAnsi="Times New Roman" w:eastAsia="仿宋_GB2312" w:cs="Times New Roman"/>
          <w:i/>
        </w:rPr>
        <w:instrText xml:space="preserve">S,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Book Antiqua" w:hAnsi="Book Antiqua" w:eastAsia="仿宋_GB2312" w:cs="Times New Roman"/>
          <w:i/>
        </w:rPr>
        <w:instrText xml:space="preserve">v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Book Antiqua" w:hAnsi="Book Antiqua" w:eastAsia="仿宋_GB2312" w:cs="Times New Roman"/>
          <w:i/>
        </w:rPr>
        <w:instrText xml:space="preserve">v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Book Antiqua" w:hAnsi="Book Antiqua" w:eastAsia="仿宋_GB2312" w:cs="Times New Roman"/>
          <w:i/>
        </w:rPr>
        <w:instrText xml:space="preserve">v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Book Antiqua" w:hAnsi="Book Antiqua" w:eastAsia="仿宋_GB2312" w:cs="Times New Roman"/>
          <w:i/>
        </w:rPr>
        <w:instrText xml:space="preserve">v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＞0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甲用时多．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二、填空题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8．给出下列命题：</w:t>
      </w:r>
      <w:r>
        <w:rPr>
          <w:rFonts w:hAnsi="宋体" w:cs="Times New Roman"/>
        </w:rPr>
        <w:t>①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＞</w:t>
      </w:r>
      <w:r>
        <w:rPr>
          <w:rFonts w:ascii="Times New Roman" w:hAnsi="Times New Roman" w:cs="Times New Roman"/>
          <w:i/>
        </w:rPr>
        <w:t>b</w:t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＞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；</w:t>
      </w:r>
      <w:r>
        <w:rPr>
          <w:rFonts w:hAnsi="宋体" w:cs="Times New Roman"/>
        </w:rPr>
        <w:t>②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＞|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|</w:t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＞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；</w:t>
      </w:r>
      <w:r>
        <w:rPr>
          <w:rFonts w:hAnsi="宋体" w:cs="Times New Roman"/>
        </w:rPr>
        <w:t>③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＞</w:t>
      </w:r>
      <w:r>
        <w:rPr>
          <w:rFonts w:ascii="Times New Roman" w:hAnsi="Times New Roman" w:cs="Times New Roman"/>
          <w:i/>
        </w:rPr>
        <w:t>b</w:t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＞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；</w:t>
      </w:r>
      <w:r>
        <w:rPr>
          <w:rFonts w:hAnsi="宋体" w:cs="Times New Roman"/>
        </w:rPr>
        <w:t>④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|＞</w:t>
      </w:r>
      <w:r>
        <w:rPr>
          <w:rFonts w:ascii="Times New Roman" w:hAnsi="Times New Roman" w:cs="Times New Roman"/>
          <w:i/>
        </w:rPr>
        <w:t>b</w:t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＞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.其中正确的命题序号是________．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</w:t>
      </w:r>
      <w:r>
        <w:rPr>
          <w:rFonts w:hAnsi="宋体" w:cs="Times New Roman"/>
        </w:rPr>
        <w:t>②③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hAnsi="宋体" w:eastAsia="仿宋_GB2312" w:cs="Times New Roman"/>
        </w:rPr>
        <w:t>①</w:t>
      </w: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＝0时不成立．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②</w:t>
      </w:r>
      <w:r>
        <w:rPr>
          <w:rFonts w:ascii="Times New Roman" w:hAnsi="Times New Roman" w:eastAsia="仿宋_GB2312" w:cs="Times New Roman"/>
        </w:rPr>
        <w:t>一定成立．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③</w:t>
      </w: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＞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时，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</w:rPr>
        <w:t>＝(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)＝(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)·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\b\lc\[\rc\](\a\vs4\al\co1(\b\lc\(\rc\)(\a\vs4\al\co1(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＋\f(</w:instrText>
      </w:r>
      <w:r>
        <w:rPr>
          <w:rFonts w:ascii="Times New Roman" w:hAnsi="Times New Roman" w:eastAsia="仿宋_GB2312" w:cs="Times New Roman"/>
          <w:i/>
        </w:rPr>
        <w:instrText xml:space="preserve">b,</w:instrText>
      </w:r>
      <w:r>
        <w:rPr>
          <w:rFonts w:ascii="Times New Roman" w:hAnsi="Times New Roman" w:eastAsia="仿宋_GB2312" w:cs="Times New Roman"/>
        </w:rPr>
        <w:instrText xml:space="preserve">2)))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＞0成立．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④</w:t>
      </w: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＜0时，不一定成立．如：|2|＞－3，但2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＜(－3)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9．一辆汽车原来每天行驶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 xml:space="preserve"> km，如果该辆汽车每天行驶的路程比原来多19 km，那么在8天内它的行程就超过2 200 km，写出不等式为______________；如果它每天行驶的路程比原来少12 km，那么它原来行驶8天的路程就得花9天多的时间，用不等式表示为______________．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8(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＋19)＞2 200　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\f(8</w:instrText>
      </w:r>
      <w:r>
        <w:rPr>
          <w:rFonts w:ascii="Times New Roman" w:hAnsi="Times New Roman" w:cs="Times New Roman"/>
          <w:i/>
        </w:rPr>
        <w:instrText xml:space="preserve">x,x</w:instrText>
      </w:r>
      <w:r>
        <w:rPr>
          <w:rFonts w:ascii="Times New Roman" w:hAnsi="Times New Roman" w:cs="Times New Roman"/>
        </w:rPr>
        <w:instrText xml:space="preserve">－12)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＞9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由题意知，汽车原来每天行驶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 xml:space="preserve"> km,8天内它的行程超过2 200 km，则8(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＋19)＞2 200.若每天行驶的路程比原来少12 km，则原来行驶8天的路程就要用9天多，即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\f(8</w:instrText>
      </w:r>
      <w:r>
        <w:rPr>
          <w:rFonts w:ascii="Times New Roman" w:hAnsi="Times New Roman" w:eastAsia="仿宋_GB2312" w:cs="Times New Roman"/>
          <w:i/>
        </w:rPr>
        <w:instrText xml:space="preserve">x,x</w:instrText>
      </w:r>
      <w:r>
        <w:rPr>
          <w:rFonts w:ascii="Times New Roman" w:hAnsi="Times New Roman" w:eastAsia="仿宋_GB2312" w:cs="Times New Roman"/>
        </w:rPr>
        <w:instrText xml:space="preserve">－12)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＞9.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10．已知实数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满足－4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y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－1，－1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y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5，则9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－3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的取值范围是______．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</w:t>
      </w:r>
      <w:r>
        <w:rPr>
          <w:rFonts w:ascii="IPAPANNEW" w:hAnsi="IPAPANNEW" w:cs="Times New Roman"/>
        </w:rPr>
        <w:t>[－6,9]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设9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－3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)＋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(4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)＝(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＋4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＋4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＝9，,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＝3，))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＝1，,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＝2，))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9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－3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)＋2(4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)，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－1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4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5，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－2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2(4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)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10，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又－4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－1，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－6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9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－3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9.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三、解答题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11．(1)若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ad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0，</w:t>
      </w:r>
      <w:r>
        <w:rPr>
          <w:rFonts w:ascii="Times New Roman" w:hAnsi="Times New Roman" w:cs="Times New Roman"/>
          <w:i/>
        </w:rPr>
        <w:t>bd</w:t>
      </w:r>
      <w:r>
        <w:rPr>
          <w:rFonts w:ascii="Times New Roman" w:hAnsi="Times New Roman" w:cs="Times New Roman"/>
        </w:rPr>
        <w:t>＞0，求证：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b,b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c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d,d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(2)已知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均为正数，且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＜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，求证：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m,b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m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＞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a,b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</w:t>
      </w:r>
      <w:r>
        <w:rPr>
          <w:rFonts w:ascii="Times New Roman" w:hAnsi="Times New Roman" w:eastAsia="黑体" w:cs="Times New Roman"/>
        </w:rPr>
        <w:t>方法一</w:t>
      </w:r>
      <w:r>
        <w:rPr>
          <w:rFonts w:ascii="Times New Roman" w:hAnsi="Times New Roman" w:eastAsia="仿宋_GB2312" w:cs="Times New Roman"/>
        </w:rPr>
        <w:t>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ad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  <w:i/>
        </w:rPr>
        <w:t>ad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bd</w:t>
      </w:r>
      <w:r>
        <w:rPr>
          <w:rFonts w:ascii="Times New Roman" w:hAnsi="Times New Roman" w:eastAsia="仿宋_GB2312" w:cs="Times New Roman"/>
        </w:rPr>
        <w:t>＞0，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c,d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a,b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c,d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＋1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a,b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＋1，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b,b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d,d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方法二　</w:t>
      </w:r>
      <w:r>
        <w:rPr>
          <w:rFonts w:ascii="Times New Roman" w:hAnsi="Times New Roman" w:eastAsia="仿宋_GB2312" w:cs="Times New Roman"/>
        </w:rPr>
        <w:t>作差比较，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b,b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d,d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ad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bd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bc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bd,bd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ad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bc,bd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ad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0，</w:t>
      </w:r>
      <w:r>
        <w:rPr>
          <w:rFonts w:ascii="Times New Roman" w:hAnsi="Times New Roman" w:eastAsia="仿宋_GB2312" w:cs="Times New Roman"/>
          <w:i/>
        </w:rPr>
        <w:t>bd</w:t>
      </w:r>
      <w:r>
        <w:rPr>
          <w:rFonts w:ascii="Times New Roman" w:hAnsi="Times New Roman" w:eastAsia="仿宋_GB2312" w:cs="Times New Roman"/>
        </w:rPr>
        <w:t>＞0，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ad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bc,bd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0，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b,b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d,d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m,b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a,b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ab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bm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ab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am,b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m,b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＜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＞0，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均为正数，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m,b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＞0，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m,b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＞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a,b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12．若二次函数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)的图象关于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对称，且1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(1)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2,3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(2)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4，求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(3)的取值范围．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由题意设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ax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0)，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则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f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＝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</w:rPr>
        <w:instrText xml:space="preserve">，,</w:instrText>
      </w:r>
      <w:r>
        <w:rPr>
          <w:rFonts w:ascii="Times New Roman" w:hAnsi="Times New Roman" w:eastAsia="仿宋_GB2312" w:cs="Times New Roman"/>
          <w:i/>
        </w:rPr>
        <w:instrText xml:space="preserve">f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＝4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</w:rPr>
        <w:instrText xml:space="preserve">，))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＝\f(</w:instrText>
      </w:r>
      <w:r>
        <w:rPr>
          <w:rFonts w:ascii="Times New Roman" w:hAnsi="Times New Roman" w:eastAsia="仿宋_GB2312" w:cs="Times New Roman"/>
          <w:i/>
        </w:rPr>
        <w:instrText xml:space="preserve">f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f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3)，,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</w:rPr>
        <w:instrText xml:space="preserve">＝\f(4</w:instrText>
      </w:r>
      <w:r>
        <w:rPr>
          <w:rFonts w:ascii="Times New Roman" w:hAnsi="Times New Roman" w:eastAsia="仿宋_GB2312" w:cs="Times New Roman"/>
          <w:i/>
        </w:rPr>
        <w:instrText xml:space="preserve">f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f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3)，))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而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(3)＝9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＝3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(2)－3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(1)＋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f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f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\f(8</w:instrText>
      </w:r>
      <w:r>
        <w:rPr>
          <w:rFonts w:ascii="Times New Roman" w:hAnsi="Times New Roman" w:eastAsia="仿宋_GB2312" w:cs="Times New Roman"/>
          <w:i/>
        </w:rPr>
        <w:instrText xml:space="preserve">f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－5</w:instrText>
      </w:r>
      <w:r>
        <w:rPr>
          <w:rFonts w:ascii="Times New Roman" w:hAnsi="Times New Roman" w:eastAsia="仿宋_GB2312" w:cs="Times New Roman"/>
          <w:i/>
        </w:rPr>
        <w:instrText xml:space="preserve">f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因为1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(1)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2,3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(2)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4，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所以5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5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(1)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10,24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8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(2)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32，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所以－10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－5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(1)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－5，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所以14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8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(2)－5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(1)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27，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\f(8</w:instrText>
      </w:r>
      <w:r>
        <w:rPr>
          <w:rFonts w:ascii="Times New Roman" w:hAnsi="Times New Roman" w:eastAsia="仿宋_GB2312" w:cs="Times New Roman"/>
          <w:i/>
        </w:rPr>
        <w:instrText xml:space="preserve">f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－5</w:instrText>
      </w:r>
      <w:r>
        <w:rPr>
          <w:rFonts w:ascii="Times New Roman" w:hAnsi="Times New Roman" w:eastAsia="仿宋_GB2312" w:cs="Times New Roman"/>
          <w:i/>
        </w:rPr>
        <w:instrText xml:space="preserve">f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9，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(3)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9.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13．设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)＝1＋log</w:t>
      </w:r>
      <w:r>
        <w:rPr>
          <w:rFonts w:ascii="Times New Roman" w:hAnsi="Times New Roman" w:cs="Times New Roman"/>
          <w:i/>
          <w:vertAlign w:val="subscript"/>
        </w:rPr>
        <w:t>x</w:t>
      </w:r>
      <w:r>
        <w:rPr>
          <w:rFonts w:ascii="Times New Roman" w:hAnsi="Times New Roman" w:cs="Times New Roman"/>
        </w:rPr>
        <w:t>3，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)＝2log</w:t>
      </w:r>
      <w:r>
        <w:rPr>
          <w:rFonts w:ascii="Times New Roman" w:hAnsi="Times New Roman" w:cs="Times New Roman"/>
          <w:i/>
          <w:vertAlign w:val="subscript"/>
        </w:rPr>
        <w:t>x</w:t>
      </w:r>
      <w:r>
        <w:rPr>
          <w:rFonts w:ascii="Times New Roman" w:hAnsi="Times New Roman" w:cs="Times New Roman"/>
        </w:rPr>
        <w:t>2，其中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＞0且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≠</w:t>
      </w:r>
      <w:r>
        <w:rPr>
          <w:rFonts w:ascii="Times New Roman" w:hAnsi="Times New Roman" w:cs="Times New Roman"/>
        </w:rPr>
        <w:t>1，试比较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)与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)的大小．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)－</w:t>
      </w:r>
      <w:r>
        <w:rPr>
          <w:rFonts w:ascii="Times New Roman" w:hAnsi="Times New Roman" w:eastAsia="仿宋_GB2312" w:cs="Times New Roman"/>
          <w:i/>
        </w:rPr>
        <w:t>g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)＝1＋log</w:t>
      </w:r>
      <w:r>
        <w:rPr>
          <w:rFonts w:ascii="Times New Roman" w:hAnsi="Times New Roman" w:eastAsia="仿宋_GB2312" w:cs="Times New Roman"/>
          <w:i/>
          <w:vertAlign w:val="subscript"/>
        </w:rPr>
        <w:t>x</w:t>
      </w:r>
      <w:r>
        <w:rPr>
          <w:rFonts w:ascii="Times New Roman" w:hAnsi="Times New Roman" w:eastAsia="仿宋_GB2312" w:cs="Times New Roman"/>
        </w:rPr>
        <w:t>3－2log</w:t>
      </w:r>
      <w:r>
        <w:rPr>
          <w:rFonts w:ascii="Times New Roman" w:hAnsi="Times New Roman" w:eastAsia="仿宋_GB2312" w:cs="Times New Roman"/>
          <w:i/>
          <w:vertAlign w:val="subscript"/>
        </w:rPr>
        <w:t>x</w:t>
      </w:r>
      <w:r>
        <w:rPr>
          <w:rFonts w:ascii="Times New Roman" w:hAnsi="Times New Roman" w:eastAsia="仿宋_GB2312" w:cs="Times New Roman"/>
        </w:rPr>
        <w:t>2＝log</w:t>
      </w:r>
      <w:r>
        <w:rPr>
          <w:rFonts w:ascii="Times New Roman" w:hAnsi="Times New Roman" w:eastAsia="仿宋_GB2312" w:cs="Times New Roman"/>
          <w:i/>
          <w:vertAlign w:val="subscript"/>
        </w:rPr>
        <w:t>x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x,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(1)当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(\a\vs4\al\co1(0＜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＜1，,\f(3</w:instrText>
      </w:r>
      <w:r>
        <w:rPr>
          <w:rFonts w:ascii="Times New Roman" w:hAnsi="Times New Roman" w:eastAsia="仿宋_GB2312" w:cs="Times New Roman"/>
          <w:i/>
        </w:rPr>
        <w:instrText xml:space="preserve">x,</w:instrText>
      </w:r>
      <w:r>
        <w:rPr>
          <w:rFonts w:ascii="Times New Roman" w:hAnsi="Times New Roman" w:eastAsia="仿宋_GB2312" w:cs="Times New Roman"/>
        </w:rPr>
        <w:instrText xml:space="preserve">4)＞1，))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或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＞1，,0＜\f(3</w:instrText>
      </w:r>
      <w:r>
        <w:rPr>
          <w:rFonts w:ascii="Times New Roman" w:hAnsi="Times New Roman" w:eastAsia="仿宋_GB2312" w:cs="Times New Roman"/>
          <w:i/>
        </w:rPr>
        <w:instrText xml:space="preserve">x,</w:instrText>
      </w:r>
      <w:r>
        <w:rPr>
          <w:rFonts w:ascii="Times New Roman" w:hAnsi="Times New Roman" w:eastAsia="仿宋_GB2312" w:cs="Times New Roman"/>
        </w:rPr>
        <w:instrText xml:space="preserve">4)＜1，))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即1＜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＜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时，log</w:t>
      </w:r>
      <w:r>
        <w:rPr>
          <w:rFonts w:ascii="Times New Roman" w:hAnsi="Times New Roman" w:eastAsia="仿宋_GB2312" w:cs="Times New Roman"/>
          <w:i/>
          <w:vertAlign w:val="subscript"/>
        </w:rPr>
        <w:t>x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x,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＜0，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)＜</w:t>
      </w:r>
      <w:r>
        <w:rPr>
          <w:rFonts w:ascii="Times New Roman" w:hAnsi="Times New Roman" w:eastAsia="仿宋_GB2312" w:cs="Times New Roman"/>
          <w:i/>
        </w:rPr>
        <w:t>g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)；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(2)当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x,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＝1，即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时，log</w:t>
      </w:r>
      <w:r>
        <w:rPr>
          <w:rFonts w:ascii="Times New Roman" w:hAnsi="Times New Roman" w:eastAsia="仿宋_GB2312" w:cs="Times New Roman"/>
          <w:i/>
          <w:vertAlign w:val="subscript"/>
        </w:rPr>
        <w:t>x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x,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＝0，即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g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)；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(3)当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(\a\vs4\al\co1(0＜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＜1，,0＜\f(3</w:instrText>
      </w:r>
      <w:r>
        <w:rPr>
          <w:rFonts w:ascii="Times New Roman" w:hAnsi="Times New Roman" w:eastAsia="仿宋_GB2312" w:cs="Times New Roman"/>
          <w:i/>
        </w:rPr>
        <w:instrText xml:space="preserve">x,</w:instrText>
      </w:r>
      <w:r>
        <w:rPr>
          <w:rFonts w:ascii="Times New Roman" w:hAnsi="Times New Roman" w:eastAsia="仿宋_GB2312" w:cs="Times New Roman"/>
        </w:rPr>
        <w:instrText xml:space="preserve">4)＜1，))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或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＞1，,\f(3</w:instrText>
      </w:r>
      <w:r>
        <w:rPr>
          <w:rFonts w:ascii="Times New Roman" w:hAnsi="Times New Roman" w:eastAsia="仿宋_GB2312" w:cs="Times New Roman"/>
          <w:i/>
        </w:rPr>
        <w:instrText xml:space="preserve">x,</w:instrText>
      </w:r>
      <w:r>
        <w:rPr>
          <w:rFonts w:ascii="Times New Roman" w:hAnsi="Times New Roman" w:eastAsia="仿宋_GB2312" w:cs="Times New Roman"/>
        </w:rPr>
        <w:instrText xml:space="preserve">4)＞1，))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即0＜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＜1，或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＞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时，log</w:t>
      </w:r>
      <w:r>
        <w:rPr>
          <w:rFonts w:ascii="Times New Roman" w:hAnsi="Times New Roman" w:eastAsia="仿宋_GB2312" w:cs="Times New Roman"/>
          <w:i/>
          <w:vertAlign w:val="subscript"/>
        </w:rPr>
        <w:t>x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x,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＞0，即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)＞</w:t>
      </w:r>
      <w:r>
        <w:rPr>
          <w:rFonts w:ascii="Times New Roman" w:hAnsi="Times New Roman" w:eastAsia="仿宋_GB2312" w:cs="Times New Roman"/>
          <w:i/>
        </w:rPr>
        <w:t>g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综上所述，当1＜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＜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时，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)＜</w:t>
      </w:r>
      <w:r>
        <w:rPr>
          <w:rFonts w:ascii="Times New Roman" w:hAnsi="Times New Roman" w:eastAsia="仿宋_GB2312" w:cs="Times New Roman"/>
          <w:i/>
        </w:rPr>
        <w:t>g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)；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时，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g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当0＜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＜1，或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＞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时，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)＞</w:t>
      </w:r>
      <w:r>
        <w:rPr>
          <w:rFonts w:ascii="Times New Roman" w:hAnsi="Times New Roman" w:eastAsia="仿宋_GB2312" w:cs="Times New Roman"/>
          <w:i/>
        </w:rPr>
        <w:t>g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)．</w:t>
      </w:r>
    </w:p>
    <w:p>
      <w:r>
        <w:br w:type="page"/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IPAPANNEW">
    <w:altName w:val="Georgia"/>
    <w:panose1 w:val="02000500070000020004"/>
    <w:charset w:val="00"/>
    <w:family w:val="auto"/>
    <w:pitch w:val="default"/>
    <w:sig w:usb0="00000000" w:usb1="00000000" w:usb2="00000021" w:usb3="00000000" w:csb0="00000197" w:csb1="00000000"/>
  </w:font>
  <w:font w:name="MS Gothic">
    <w:panose1 w:val="020B0609070205080204"/>
    <w:charset w:val="80"/>
    <w:family w:val="modern"/>
    <w:pitch w:val="default"/>
    <w:sig w:usb0="A00002BF" w:usb1="68C7FCFB" w:usb2="00000010" w:usb3="00000000" w:csb0="4002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Book Antiqua">
    <w:altName w:val="Palatino Linotype"/>
    <w:panose1 w:val="02040602050305030304"/>
    <w:charset w:val="00"/>
    <w:family w:val="roman"/>
    <w:pitch w:val="default"/>
    <w:sig w:usb0="00000000" w:usb1="00000000" w:usb2="00000000" w:usb3="00000000" w:csb0="0000009F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rPr>
        <w:rFonts w:hint="eastAsia" w:eastAsia="宋体"/>
        <w:b/>
        <w:bCs/>
        <w:color w:val="FF0000"/>
        <w:sz w:val="28"/>
        <w:szCs w:val="28"/>
        <w:lang w:val="en-US" w:eastAsia="zh-CN"/>
      </w:rPr>
    </w:pPr>
    <w:r>
      <w:rPr>
        <w:rFonts w:hint="eastAsia"/>
        <w:b/>
        <w:bCs/>
        <w:color w:val="FF0000"/>
        <w:sz w:val="28"/>
        <w:szCs w:val="28"/>
        <w:lang w:val="en-US" w:eastAsia="zh-CN"/>
      </w:rPr>
      <w:t>《创新设计》图书</w:t>
    </w:r>
  </w:p>
  <w:p>
    <w:pPr>
      <w:pStyle w:val="13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NotTrackMoves/>
  <w:documentProtection w:enforcement="0"/>
  <w:defaultTabStop w:val="3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1925010E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7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link w:val="18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19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6">
    <w:name w:val="heading 5"/>
    <w:basedOn w:val="1"/>
    <w:next w:val="1"/>
    <w:link w:val="20"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1"/>
    <w:qFormat/>
    <w:uiPriority w:val="0"/>
    <w:pPr>
      <w:keepNext/>
      <w:keepLines/>
      <w:spacing w:before="240" w:after="64" w:line="320" w:lineRule="auto"/>
      <w:outlineLvl w:val="5"/>
    </w:pPr>
    <w:rPr>
      <w:rFonts w:ascii="Arial" w:hAnsi="Arial" w:eastAsia="黑体"/>
      <w:b/>
      <w:bCs/>
      <w:sz w:val="24"/>
    </w:rPr>
  </w:style>
  <w:style w:type="paragraph" w:styleId="8">
    <w:name w:val="heading 7"/>
    <w:basedOn w:val="1"/>
    <w:next w:val="1"/>
    <w:link w:val="22"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9">
    <w:name w:val="heading 8"/>
    <w:basedOn w:val="1"/>
    <w:next w:val="1"/>
    <w:link w:val="23"/>
    <w:qFormat/>
    <w:uiPriority w:val="0"/>
    <w:pPr>
      <w:keepNext/>
      <w:keepLines/>
      <w:spacing w:before="240" w:after="64" w:line="320" w:lineRule="auto"/>
      <w:outlineLvl w:val="7"/>
    </w:pPr>
    <w:rPr>
      <w:rFonts w:ascii="Arial" w:hAnsi="Arial" w:eastAsia="黑体"/>
      <w:sz w:val="24"/>
    </w:rPr>
  </w:style>
  <w:style w:type="character" w:default="1" w:styleId="14">
    <w:name w:val="Default Paragraph Font"/>
    <w:unhideWhenUsed/>
    <w:qFormat/>
    <w:uiPriority w:val="1"/>
  </w:style>
  <w:style w:type="table" w:default="1" w:styleId="1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24"/>
    <w:uiPriority w:val="0"/>
    <w:rPr>
      <w:rFonts w:ascii="宋体" w:hAnsi="Courier New" w:cs="Courier New"/>
      <w:szCs w:val="21"/>
    </w:rPr>
  </w:style>
  <w:style w:type="paragraph" w:styleId="11">
    <w:name w:val="Balloon Text"/>
    <w:basedOn w:val="1"/>
    <w:link w:val="27"/>
    <w:unhideWhenUsed/>
    <w:uiPriority w:val="99"/>
    <w:rPr>
      <w:sz w:val="18"/>
      <w:szCs w:val="18"/>
    </w:rPr>
  </w:style>
  <w:style w:type="paragraph" w:styleId="12">
    <w:name w:val="footer"/>
    <w:basedOn w:val="1"/>
    <w:link w:val="26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25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6">
    <w:name w:val="标题 1 Char"/>
    <w:link w:val="2"/>
    <w:uiPriority w:val="0"/>
    <w:rPr>
      <w:b/>
      <w:bCs/>
      <w:kern w:val="44"/>
      <w:sz w:val="44"/>
      <w:szCs w:val="44"/>
    </w:rPr>
  </w:style>
  <w:style w:type="character" w:customStyle="1" w:styleId="17">
    <w:name w:val="标题 2 Char"/>
    <w:link w:val="3"/>
    <w:uiPriority w:val="0"/>
    <w:rPr>
      <w:rFonts w:ascii="Arial" w:hAnsi="Arial" w:eastAsia="黑体"/>
      <w:b/>
      <w:bCs/>
      <w:kern w:val="2"/>
      <w:sz w:val="32"/>
      <w:szCs w:val="32"/>
    </w:rPr>
  </w:style>
  <w:style w:type="character" w:customStyle="1" w:styleId="18">
    <w:name w:val="标题 3 Char"/>
    <w:link w:val="4"/>
    <w:uiPriority w:val="0"/>
    <w:rPr>
      <w:b/>
      <w:bCs/>
      <w:kern w:val="2"/>
      <w:sz w:val="32"/>
      <w:szCs w:val="32"/>
    </w:rPr>
  </w:style>
  <w:style w:type="character" w:customStyle="1" w:styleId="19">
    <w:name w:val="标题 4 Char"/>
    <w:link w:val="5"/>
    <w:uiPriority w:val="0"/>
    <w:rPr>
      <w:rFonts w:ascii="Arial" w:hAnsi="Arial" w:eastAsia="黑体"/>
      <w:b/>
      <w:bCs/>
      <w:kern w:val="2"/>
      <w:sz w:val="28"/>
      <w:szCs w:val="28"/>
    </w:rPr>
  </w:style>
  <w:style w:type="character" w:customStyle="1" w:styleId="20">
    <w:name w:val="标题 5 Char"/>
    <w:link w:val="6"/>
    <w:uiPriority w:val="0"/>
    <w:rPr>
      <w:b/>
      <w:bCs/>
      <w:kern w:val="2"/>
      <w:sz w:val="28"/>
      <w:szCs w:val="28"/>
    </w:rPr>
  </w:style>
  <w:style w:type="character" w:customStyle="1" w:styleId="21">
    <w:name w:val="标题 6 Char"/>
    <w:link w:val="7"/>
    <w:uiPriority w:val="0"/>
    <w:rPr>
      <w:rFonts w:ascii="Arial" w:hAnsi="Arial" w:eastAsia="黑体"/>
      <w:b/>
      <w:bCs/>
      <w:kern w:val="2"/>
      <w:sz w:val="24"/>
      <w:szCs w:val="24"/>
    </w:rPr>
  </w:style>
  <w:style w:type="character" w:customStyle="1" w:styleId="22">
    <w:name w:val="标题 7 Char"/>
    <w:link w:val="8"/>
    <w:uiPriority w:val="0"/>
    <w:rPr>
      <w:b/>
      <w:bCs/>
      <w:kern w:val="2"/>
      <w:sz w:val="24"/>
      <w:szCs w:val="24"/>
    </w:rPr>
  </w:style>
  <w:style w:type="character" w:customStyle="1" w:styleId="23">
    <w:name w:val="标题 8 Char"/>
    <w:link w:val="9"/>
    <w:uiPriority w:val="0"/>
    <w:rPr>
      <w:rFonts w:ascii="Arial" w:hAnsi="Arial" w:eastAsia="黑体"/>
      <w:kern w:val="2"/>
      <w:sz w:val="24"/>
      <w:szCs w:val="24"/>
    </w:rPr>
  </w:style>
  <w:style w:type="character" w:customStyle="1" w:styleId="24">
    <w:name w:val="纯文本 Char"/>
    <w:link w:val="10"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25">
    <w:name w:val="页眉 Char"/>
    <w:link w:val="13"/>
    <w:uiPriority w:val="0"/>
    <w:rPr>
      <w:kern w:val="2"/>
      <w:sz w:val="18"/>
      <w:szCs w:val="18"/>
    </w:rPr>
  </w:style>
  <w:style w:type="character" w:customStyle="1" w:styleId="26">
    <w:name w:val="页脚 Char"/>
    <w:link w:val="12"/>
    <w:uiPriority w:val="0"/>
    <w:rPr>
      <w:kern w:val="2"/>
      <w:sz w:val="18"/>
      <w:szCs w:val="18"/>
    </w:rPr>
  </w:style>
  <w:style w:type="character" w:customStyle="1" w:styleId="27">
    <w:name w:val="批注框文本 Char"/>
    <w:link w:val="11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file:///\\&#36158;&#25991;\&#36158;&#25991;\&#20614;&#25991;&#20214;\2016&#28304;&#25991;&#20214;\&#21019;&#26032;%20&#25968;&#23398;%20&#20154;A%20&#24517;&#20462;5\&#30693;&#35782;&#26803;&#29702;.TIF" TargetMode="External"/><Relationship Id="rId8" Type="http://schemas.openxmlformats.org/officeDocument/2006/relationships/image" Target="media/image2.png"/><Relationship Id="rId7" Type="http://schemas.openxmlformats.org/officeDocument/2006/relationships/image" Target="file:///\\&#36158;&#25991;\&#36158;&#25991;\&#20614;&#25991;&#20214;\2016&#28304;&#25991;&#20214;\&#21019;&#26032;%20&#25968;&#23398;%20&#20154;A%20&#24517;&#20462;5\3.1.TIF" TargetMode="Externa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2" Type="http://schemas.openxmlformats.org/officeDocument/2006/relationships/fontTable" Target="fontTable.xml"/><Relationship Id="rId21" Type="http://schemas.openxmlformats.org/officeDocument/2006/relationships/customXml" Target="../customXml/item1.xml"/><Relationship Id="rId20" Type="http://schemas.openxmlformats.org/officeDocument/2006/relationships/image" Target="file:///\\&#36158;&#25991;\&#36158;&#25991;\&#20614;&#25991;&#20214;\2016&#28304;&#25991;&#20214;\&#21019;&#26032;%20&#25968;&#23398;%20&#20154;A%20&#24517;&#20462;5\&#35838;&#26102;&#31934;&#32451;A.TIF" TargetMode="External"/><Relationship Id="rId2" Type="http://schemas.openxmlformats.org/officeDocument/2006/relationships/settings" Target="settings.xml"/><Relationship Id="rId19" Type="http://schemas.openxmlformats.org/officeDocument/2006/relationships/image" Target="media/image8.png"/><Relationship Id="rId18" Type="http://schemas.openxmlformats.org/officeDocument/2006/relationships/image" Target="&#35838;&#22530;&#23567;&#32467;1.tif" TargetMode="External"/><Relationship Id="rId17" Type="http://schemas.openxmlformats.org/officeDocument/2006/relationships/image" Target="media/image7.png"/><Relationship Id="rId16" Type="http://schemas.openxmlformats.org/officeDocument/2006/relationships/image" Target="file:///\\&#36158;&#25991;\&#36158;&#25991;\&#20614;&#25991;&#20214;\2016&#28304;&#25991;&#20214;\&#21019;&#26032;%20&#25968;&#23398;%20&#20154;A%20&#24517;&#20462;5\&#24403;&#22530;&#26816;&#27979;A.TIF" TargetMode="External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file:///\\&#36158;&#25991;\&#36158;&#25991;\&#20614;&#25991;&#20214;\2016&#28304;&#25991;&#20214;\&#21019;&#26032;%20&#25968;&#23398;%20&#20154;A%20&#24517;&#20462;5\A80.TIF" TargetMode="External"/><Relationship Id="rId12" Type="http://schemas.openxmlformats.org/officeDocument/2006/relationships/image" Target="media/image4.png"/><Relationship Id="rId11" Type="http://schemas.openxmlformats.org/officeDocument/2006/relationships/image" Target="file:///\\&#36158;&#25991;\&#36158;&#25991;\&#20614;&#25991;&#20214;\2016&#28304;&#25991;&#20214;\&#21019;&#26032;%20&#25968;&#23398;%20&#20154;A%20&#24517;&#20462;5\&#39064;&#22411;&#25506;&#31350;.TIF" TargetMode="Externa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13</Pages>
  <Words>1516</Words>
  <Characters>8642</Characters>
  <Lines>72</Lines>
  <Paragraphs>20</Paragraphs>
  <ScaleCrop>false</ScaleCrop>
  <LinksUpToDate>false</LinksUpToDate>
  <CharactersWithSpaces>10138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2016-04-15T01:40:00Z</dcterms:created>
  <dc:creator>admin</dc:creator>
  <cp:lastModifiedBy>Administrator</cp:lastModifiedBy>
  <dcterms:modified xsi:type="dcterms:W3CDTF">2017-03-14T07:46:14Z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